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567AF" w14:textId="77777777" w:rsidR="00CE7635" w:rsidRDefault="00CE7635" w:rsidP="00AE558A">
      <w:pPr>
        <w:spacing w:before="100" w:beforeAutospacing="1" w:after="100" w:afterAutospacing="1"/>
        <w:outlineLvl w:val="1"/>
        <w:rPr>
          <w:rFonts w:ascii="Segoe UI" w:hAnsi="Segoe UI" w:cs="Segoe UI"/>
          <w:b/>
          <w:bCs/>
          <w:sz w:val="22"/>
          <w:szCs w:val="22"/>
        </w:rPr>
      </w:pPr>
    </w:p>
    <w:p w14:paraId="46F789CD" w14:textId="4C153DF2" w:rsidR="009C5B30" w:rsidRPr="00C3008E" w:rsidRDefault="009C5B30" w:rsidP="00AE558A">
      <w:pPr>
        <w:spacing w:before="100" w:beforeAutospacing="1" w:after="100" w:afterAutospacing="1"/>
        <w:outlineLvl w:val="1"/>
        <w:rPr>
          <w:rFonts w:ascii="Segoe UI" w:hAnsi="Segoe UI" w:cs="Segoe UI"/>
          <w:b/>
          <w:bCs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</w:rPr>
        <w:t>ΔΙΑΔΙΚΑΣΙΑ ΚΑΤΑΘΕΣΗΣ ΦΑΚΕΛΟΥ ΚΛΙΝΙΚΗΣ ΜΕΛΕΤΗΣ</w:t>
      </w:r>
      <w:bookmarkStart w:id="0" w:name="_GoBack"/>
      <w:bookmarkEnd w:id="0"/>
      <w:r w:rsidRPr="00C3008E">
        <w:rPr>
          <w:rFonts w:ascii="Segoe UI" w:hAnsi="Segoe UI" w:cs="Segoe UI"/>
          <w:b/>
          <w:bCs/>
          <w:sz w:val="22"/>
          <w:szCs w:val="22"/>
        </w:rPr>
        <w:t>– ΠΓΝΘ ΑΧΕΠΑ</w:t>
      </w:r>
    </w:p>
    <w:p w14:paraId="216E6686" w14:textId="77777777" w:rsidR="009C5B30" w:rsidRPr="00C3008E" w:rsidRDefault="009C5B30" w:rsidP="00AE558A">
      <w:p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</w:rPr>
        <w:t>Ημερομηνία Ισχύος:</w:t>
      </w:r>
      <w:r w:rsidRPr="00C3008E">
        <w:rPr>
          <w:rFonts w:ascii="Segoe UI" w:hAnsi="Segoe UI" w:cs="Segoe UI"/>
          <w:sz w:val="22"/>
          <w:szCs w:val="22"/>
        </w:rPr>
        <w:t xml:space="preserve"> </w:t>
      </w:r>
      <w:r w:rsidR="005F53CF">
        <w:rPr>
          <w:rFonts w:ascii="Segoe UI" w:hAnsi="Segoe UI" w:cs="Segoe UI"/>
          <w:sz w:val="22"/>
          <w:szCs w:val="22"/>
        </w:rPr>
        <w:t xml:space="preserve">Μάρτιος </w:t>
      </w:r>
      <w:r w:rsidRPr="00C3008E">
        <w:rPr>
          <w:rFonts w:ascii="Segoe UI" w:hAnsi="Segoe UI" w:cs="Segoe UI"/>
          <w:sz w:val="22"/>
          <w:szCs w:val="22"/>
        </w:rPr>
        <w:t>2026 (Βάσει ΦΕΚ 230/Β/2026)</w:t>
      </w:r>
    </w:p>
    <w:p w14:paraId="235FEF7C" w14:textId="77777777" w:rsidR="009C5B30" w:rsidRPr="00C3008E" w:rsidRDefault="009C5B30" w:rsidP="00AE558A">
      <w:pPr>
        <w:spacing w:before="100" w:beforeAutospacing="1" w:after="100" w:afterAutospacing="1"/>
        <w:outlineLvl w:val="2"/>
        <w:rPr>
          <w:rFonts w:ascii="Segoe UI" w:hAnsi="Segoe UI" w:cs="Segoe UI"/>
          <w:b/>
          <w:bCs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</w:rPr>
        <w:t>1. Σκοπός</w:t>
      </w:r>
    </w:p>
    <w:p w14:paraId="3273227E" w14:textId="77777777" w:rsidR="00861E35" w:rsidRPr="00C3008E" w:rsidRDefault="009C5B30" w:rsidP="00AE558A">
      <w:p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 xml:space="preserve">Η παρούσα διαδικασία περιγράφει αναλυτικά τα απαιτούμενα στάδια για την υποβολή φακέλου κλινικής μελέτης στο </w:t>
      </w:r>
      <w:r w:rsidR="00861E35" w:rsidRPr="00C3008E">
        <w:rPr>
          <w:rFonts w:ascii="Segoe UI" w:hAnsi="Segoe UI" w:cs="Segoe UI"/>
          <w:sz w:val="22"/>
          <w:szCs w:val="22"/>
        </w:rPr>
        <w:t xml:space="preserve">Αυτοτελές </w:t>
      </w:r>
      <w:r w:rsidRPr="00C3008E">
        <w:rPr>
          <w:rFonts w:ascii="Segoe UI" w:hAnsi="Segoe UI" w:cs="Segoe UI"/>
          <w:sz w:val="22"/>
          <w:szCs w:val="22"/>
        </w:rPr>
        <w:t xml:space="preserve">Τμήμα Κλινικών Μελετών του Π.Γ.Ν.Θ. «ΑΧΕΠΑ». </w:t>
      </w:r>
    </w:p>
    <w:p w14:paraId="05FF0954" w14:textId="77777777" w:rsidR="009C5B30" w:rsidRPr="00C3008E" w:rsidRDefault="009C5B30" w:rsidP="00AE558A">
      <w:p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Η διαδικασία διασφαλίζει τη συμμόρφωση με το εθνικό και ευρωπαϊκό πλαίσιο και την απόφαση έγκρισης τ</w:t>
      </w:r>
      <w:r w:rsidR="00861E35" w:rsidRPr="00C3008E">
        <w:rPr>
          <w:rFonts w:ascii="Segoe UI" w:hAnsi="Segoe UI" w:cs="Segoe UI"/>
          <w:sz w:val="22"/>
          <w:szCs w:val="22"/>
        </w:rPr>
        <w:t>ων Τυποποιημένων Διαδικασιών Λειτουργίας (</w:t>
      </w:r>
      <w:r w:rsidR="00861E35" w:rsidRPr="00C3008E">
        <w:rPr>
          <w:rFonts w:ascii="Segoe UI" w:hAnsi="Segoe UI" w:cs="Segoe UI"/>
          <w:sz w:val="22"/>
          <w:szCs w:val="22"/>
          <w:lang w:val="en-US"/>
        </w:rPr>
        <w:t>SOPs</w:t>
      </w:r>
      <w:r w:rsidR="00861E35" w:rsidRPr="00C3008E">
        <w:rPr>
          <w:rFonts w:ascii="Segoe UI" w:hAnsi="Segoe UI" w:cs="Segoe UI"/>
          <w:sz w:val="22"/>
          <w:szCs w:val="22"/>
        </w:rPr>
        <w:t>)</w:t>
      </w:r>
      <w:r w:rsidRPr="00C3008E">
        <w:rPr>
          <w:rFonts w:ascii="Segoe UI" w:hAnsi="Segoe UI" w:cs="Segoe UI"/>
          <w:sz w:val="22"/>
          <w:szCs w:val="22"/>
        </w:rPr>
        <w:t xml:space="preserve"> του </w:t>
      </w:r>
      <w:r w:rsidR="00861E35" w:rsidRPr="00C3008E">
        <w:rPr>
          <w:rFonts w:ascii="Segoe UI" w:hAnsi="Segoe UI" w:cs="Segoe UI"/>
          <w:sz w:val="22"/>
          <w:szCs w:val="22"/>
        </w:rPr>
        <w:t>Ν</w:t>
      </w:r>
      <w:r w:rsidRPr="00C3008E">
        <w:rPr>
          <w:rFonts w:ascii="Segoe UI" w:hAnsi="Segoe UI" w:cs="Segoe UI"/>
          <w:sz w:val="22"/>
          <w:szCs w:val="22"/>
        </w:rPr>
        <w:t>οσοκομείου, όπως αυτή εναρμονίζεται με</w:t>
      </w:r>
      <w:r w:rsidR="00C13EB4" w:rsidRPr="00C13EB4">
        <w:rPr>
          <w:rFonts w:ascii="Segoe UI" w:hAnsi="Segoe UI" w:cs="Segoe UI"/>
        </w:rPr>
        <w:t xml:space="preserve"> </w:t>
      </w:r>
      <w:r w:rsidR="00C13EB4" w:rsidRPr="006D7A72">
        <w:rPr>
          <w:rFonts w:ascii="Segoe UI" w:hAnsi="Segoe UI" w:cs="Segoe UI"/>
        </w:rPr>
        <w:t>τη νέα Υπουργική Απόφαση (KYA Αριθ. Δ3(α)52922/2025-ΦΕΚ 230/Β/2026)</w:t>
      </w:r>
      <w:r w:rsidRPr="00C3008E">
        <w:rPr>
          <w:rFonts w:ascii="Segoe UI" w:hAnsi="Segoe UI" w:cs="Segoe UI"/>
          <w:sz w:val="22"/>
          <w:szCs w:val="22"/>
        </w:rPr>
        <w:t>.</w:t>
      </w:r>
    </w:p>
    <w:p w14:paraId="24158EEB" w14:textId="77777777" w:rsidR="009C5B30" w:rsidRPr="00C3008E" w:rsidRDefault="009C5B30" w:rsidP="00AE558A">
      <w:pPr>
        <w:spacing w:before="100" w:beforeAutospacing="1" w:after="100" w:afterAutospacing="1"/>
        <w:outlineLvl w:val="2"/>
        <w:rPr>
          <w:rFonts w:ascii="Segoe UI" w:hAnsi="Segoe UI" w:cs="Segoe UI"/>
          <w:b/>
          <w:bCs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</w:rPr>
        <w:t>2. Πεδίο Εφαρμογής</w:t>
      </w:r>
    </w:p>
    <w:p w14:paraId="6A189813" w14:textId="77777777" w:rsidR="009C5B30" w:rsidRPr="00C3008E" w:rsidRDefault="009C5B30" w:rsidP="00AE558A">
      <w:p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Η διαδικασία εφαρμόζεται για το σύνολο των κλινικών μελετών (παρεμβατικών και μη) που διεξάγονται στο Π.Γ.Ν.Θ. «ΑΧΕΠΑ».</w:t>
      </w:r>
    </w:p>
    <w:p w14:paraId="4C8EEE6A" w14:textId="77777777" w:rsidR="009C5B30" w:rsidRPr="00C3008E" w:rsidRDefault="009C5B30" w:rsidP="00AE558A">
      <w:pPr>
        <w:spacing w:before="100" w:beforeAutospacing="1" w:after="100" w:afterAutospacing="1"/>
        <w:outlineLvl w:val="2"/>
        <w:rPr>
          <w:rFonts w:ascii="Segoe UI" w:hAnsi="Segoe UI" w:cs="Segoe UI"/>
          <w:b/>
          <w:bCs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</w:rPr>
        <w:t>3. Αρμοδιότητες</w:t>
      </w:r>
    </w:p>
    <w:p w14:paraId="225D265C" w14:textId="77777777" w:rsidR="009C5B30" w:rsidRPr="00C3008E" w:rsidRDefault="009C5B30" w:rsidP="00AE558A">
      <w:pPr>
        <w:numPr>
          <w:ilvl w:val="0"/>
          <w:numId w:val="9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</w:rPr>
        <w:t>Χορηγός/CRO:</w:t>
      </w:r>
      <w:r w:rsidRPr="00C3008E">
        <w:rPr>
          <w:rFonts w:ascii="Segoe UI" w:hAnsi="Segoe UI" w:cs="Segoe UI"/>
          <w:sz w:val="22"/>
          <w:szCs w:val="22"/>
        </w:rPr>
        <w:t xml:space="preserve"> Μεριμνά για την πληρότητα του φακέλου και την οργάνωση των υπογραφών της τετραμερούς σύμβασης.</w:t>
      </w:r>
    </w:p>
    <w:p w14:paraId="6A9566B2" w14:textId="77777777" w:rsidR="009C5B30" w:rsidRPr="00C3008E" w:rsidRDefault="009C5B30" w:rsidP="00AE558A">
      <w:pPr>
        <w:numPr>
          <w:ilvl w:val="0"/>
          <w:numId w:val="9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</w:rPr>
        <w:t>Κύριος Ερευνητής (PI):</w:t>
      </w:r>
      <w:r w:rsidRPr="00C3008E">
        <w:rPr>
          <w:rFonts w:ascii="Segoe UI" w:hAnsi="Segoe UI" w:cs="Segoe UI"/>
          <w:sz w:val="22"/>
          <w:szCs w:val="22"/>
        </w:rPr>
        <w:t xml:space="preserve"> Είναι ο επιστημονικά υπεύθυνος. Διενεργεί έλεγχο ακρίβειας των εγγράφων, υπογράφει τη σύμβαση και υποβάλλει τον φάκελο στο </w:t>
      </w:r>
      <w:r w:rsidRPr="00C3008E">
        <w:rPr>
          <w:rFonts w:ascii="Segoe UI" w:hAnsi="Segoe UI" w:cs="Segoe UI"/>
          <w:b/>
          <w:bCs/>
          <w:sz w:val="22"/>
          <w:szCs w:val="22"/>
        </w:rPr>
        <w:t>Επιστημονικό Συμβούλιο</w:t>
      </w:r>
      <w:r w:rsidRPr="00C3008E">
        <w:rPr>
          <w:rFonts w:ascii="Segoe UI" w:hAnsi="Segoe UI" w:cs="Segoe UI"/>
          <w:sz w:val="22"/>
          <w:szCs w:val="22"/>
        </w:rPr>
        <w:t xml:space="preserve"> (για μη παρεμβατικές) ή στο </w:t>
      </w:r>
      <w:r w:rsidRPr="00C3008E">
        <w:rPr>
          <w:rFonts w:ascii="Segoe UI" w:hAnsi="Segoe UI" w:cs="Segoe UI"/>
          <w:b/>
          <w:bCs/>
          <w:sz w:val="22"/>
          <w:szCs w:val="22"/>
        </w:rPr>
        <w:t>Τμήμα Κλινικών Μελετών</w:t>
      </w:r>
      <w:r w:rsidR="00861E35" w:rsidRPr="00C3008E">
        <w:rPr>
          <w:rFonts w:ascii="Segoe UI" w:hAnsi="Segoe UI" w:cs="Segoe UI"/>
          <w:sz w:val="22"/>
          <w:szCs w:val="22"/>
        </w:rPr>
        <w:t xml:space="preserve"> μέσω του Κεντρικού Πρωτοκόλλου του Νοσοκομείου.</w:t>
      </w:r>
    </w:p>
    <w:p w14:paraId="00919B40" w14:textId="77777777" w:rsidR="009C5B30" w:rsidRPr="00C3008E" w:rsidRDefault="009C5B30" w:rsidP="00AE558A">
      <w:pPr>
        <w:numPr>
          <w:ilvl w:val="0"/>
          <w:numId w:val="9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</w:rPr>
        <w:t>Τμήμα Κλινικών Μελετών ΑΧΕΠΑ:</w:t>
      </w:r>
      <w:r w:rsidRPr="00C3008E">
        <w:rPr>
          <w:rFonts w:ascii="Segoe UI" w:hAnsi="Segoe UI" w:cs="Segoe UI"/>
          <w:sz w:val="22"/>
          <w:szCs w:val="22"/>
        </w:rPr>
        <w:t xml:space="preserve"> Παραλαμβάνει</w:t>
      </w:r>
      <w:r w:rsidR="00861E35" w:rsidRPr="00C3008E">
        <w:rPr>
          <w:rFonts w:ascii="Segoe UI" w:hAnsi="Segoe UI" w:cs="Segoe UI"/>
          <w:sz w:val="22"/>
          <w:szCs w:val="22"/>
        </w:rPr>
        <w:t xml:space="preserve"> </w:t>
      </w:r>
      <w:r w:rsidRPr="00C3008E">
        <w:rPr>
          <w:rFonts w:ascii="Segoe UI" w:hAnsi="Segoe UI" w:cs="Segoe UI"/>
          <w:sz w:val="22"/>
          <w:szCs w:val="22"/>
        </w:rPr>
        <w:t>και αξιολογεί τον φάκελο. Διαβιβάζει στον Νομικό Σύμβουλο και στον DPO (όπου απαιτείται) και προωθεί τη σύμβαση στον Διοικητή του Νοσοκομείου για υπογραφή.</w:t>
      </w:r>
    </w:p>
    <w:p w14:paraId="6CFD9EE5" w14:textId="77777777" w:rsidR="0069150D" w:rsidRPr="00C3008E" w:rsidRDefault="0069150D" w:rsidP="00AE558A">
      <w:pPr>
        <w:pStyle w:val="3"/>
        <w:jc w:val="both"/>
        <w:rPr>
          <w:rFonts w:ascii="Segoe UI" w:hAnsi="Segoe UI" w:cs="Segoe UI"/>
          <w:color w:val="auto"/>
          <w:sz w:val="22"/>
          <w:szCs w:val="22"/>
          <w:bdr w:val="none" w:sz="0" w:space="0" w:color="auto" w:frame="1"/>
        </w:rPr>
      </w:pPr>
      <w:r w:rsidRPr="00C3008E">
        <w:rPr>
          <w:rFonts w:ascii="Segoe UI" w:hAnsi="Segoe UI" w:cs="Segoe UI"/>
          <w:color w:val="auto"/>
          <w:sz w:val="22"/>
          <w:szCs w:val="22"/>
          <w:bdr w:val="none" w:sz="0" w:space="0" w:color="auto" w:frame="1"/>
        </w:rPr>
        <w:t>4. Ροή Διαδικασιών</w:t>
      </w:r>
    </w:p>
    <w:p w14:paraId="58C59D52" w14:textId="77777777" w:rsidR="0069150D" w:rsidRPr="00C3008E" w:rsidRDefault="0069150D" w:rsidP="00AE558A">
      <w:pPr>
        <w:rPr>
          <w:rFonts w:ascii="Segoe UI" w:hAnsi="Segoe UI" w:cs="Segoe UI"/>
          <w:sz w:val="22"/>
          <w:szCs w:val="22"/>
        </w:rPr>
      </w:pPr>
    </w:p>
    <w:p w14:paraId="303127FC" w14:textId="77777777" w:rsidR="0069150D" w:rsidRPr="00C3008E" w:rsidRDefault="0069150D" w:rsidP="00AE558A">
      <w:pPr>
        <w:pStyle w:val="Web"/>
        <w:numPr>
          <w:ilvl w:val="0"/>
          <w:numId w:val="13"/>
        </w:numPr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  <w:bdr w:val="none" w:sz="0" w:space="0" w:color="auto" w:frame="1"/>
        </w:rPr>
        <w:t>Βήμα 1 : Προ-έλεγχος Σύμβασης.</w:t>
      </w:r>
    </w:p>
    <w:p w14:paraId="68D7B62D" w14:textId="77777777" w:rsidR="0069150D" w:rsidRPr="00C3008E" w:rsidRDefault="0069150D" w:rsidP="00AE558A">
      <w:pPr>
        <w:pStyle w:val="Web"/>
        <w:spacing w:before="0" w:beforeAutospacing="0" w:after="0" w:afterAutospacing="0"/>
        <w:ind w:left="72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Πριν από την οριστική υπογραφή από τον Χορηγό και τον Ερευνητή, παρακαλείστε να αποστέλλετε τη σύμβαση (μαζί με τα παραρτήματα) στο email του Αυτοτελούς Τμήματος Κλινικών Μελετών</w:t>
      </w:r>
      <w:r w:rsidR="004A27E0" w:rsidRPr="00C3008E">
        <w:rPr>
          <w:rFonts w:ascii="Segoe UI" w:hAnsi="Segoe UI" w:cs="Segoe UI"/>
          <w:sz w:val="22"/>
          <w:szCs w:val="22"/>
        </w:rPr>
        <w:t xml:space="preserve">( </w:t>
      </w:r>
      <w:hyperlink r:id="rId8" w:history="1">
        <w:r w:rsidR="004A27E0" w:rsidRPr="00C3008E">
          <w:rPr>
            <w:rStyle w:val="-"/>
            <w:rFonts w:ascii="Segoe UI" w:hAnsi="Segoe UI" w:cs="Segoe UI"/>
            <w:color w:val="auto"/>
            <w:sz w:val="22"/>
            <w:szCs w:val="22"/>
          </w:rPr>
          <w:t>clinicaltrials@ahepahosp.gr</w:t>
        </w:r>
      </w:hyperlink>
      <w:r w:rsidR="004A27E0" w:rsidRPr="00C3008E">
        <w:rPr>
          <w:rFonts w:ascii="Segoe UI" w:hAnsi="Segoe UI" w:cs="Segoe UI"/>
          <w:sz w:val="22"/>
          <w:szCs w:val="22"/>
        </w:rPr>
        <w:t>)</w:t>
      </w:r>
      <w:r w:rsidRPr="00C3008E">
        <w:rPr>
          <w:rFonts w:ascii="Segoe UI" w:hAnsi="Segoe UI" w:cs="Segoe UI"/>
          <w:sz w:val="22"/>
          <w:szCs w:val="22"/>
        </w:rPr>
        <w:t>. Ο προ-έλεγχος διασφαλίζει την ταχύτερη διεκπεραίωση από τη Διοίκηση χωρίς καθυστερήσεις για διορθώσεις.</w:t>
      </w:r>
    </w:p>
    <w:p w14:paraId="3674CF10" w14:textId="77777777" w:rsidR="0069150D" w:rsidRPr="00C3008E" w:rsidRDefault="0069150D" w:rsidP="00AE558A">
      <w:pPr>
        <w:pStyle w:val="Web"/>
        <w:numPr>
          <w:ilvl w:val="0"/>
          <w:numId w:val="13"/>
        </w:numPr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  <w:bdr w:val="none" w:sz="0" w:space="0" w:color="auto" w:frame="1"/>
        </w:rPr>
        <w:t>Βήμα 2: Επίσημη Υποβολή.</w:t>
      </w:r>
    </w:p>
    <w:p w14:paraId="3A38762D" w14:textId="77777777" w:rsidR="0069150D" w:rsidRPr="00C3008E" w:rsidRDefault="0069150D" w:rsidP="00AE558A">
      <w:pPr>
        <w:pStyle w:val="Web"/>
        <w:spacing w:before="0" w:beforeAutospacing="0" w:after="0" w:afterAutospacing="0"/>
        <w:ind w:left="72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 xml:space="preserve">Κατάθεση του πλήρους φακέλου (έντυπα </w:t>
      </w:r>
      <w:r w:rsidR="001A4375" w:rsidRPr="00C3008E">
        <w:rPr>
          <w:rFonts w:ascii="Segoe UI" w:hAnsi="Segoe UI" w:cs="Segoe UI"/>
          <w:sz w:val="22"/>
          <w:szCs w:val="22"/>
        </w:rPr>
        <w:t>ή</w:t>
      </w:r>
      <w:r w:rsidRPr="00C3008E">
        <w:rPr>
          <w:rFonts w:ascii="Segoe UI" w:hAnsi="Segoe UI" w:cs="Segoe UI"/>
          <w:sz w:val="22"/>
          <w:szCs w:val="22"/>
        </w:rPr>
        <w:t xml:space="preserve"> ψηφιακά) συνοδευόμεν</w:t>
      </w:r>
      <w:r w:rsidR="00C13EB4">
        <w:rPr>
          <w:rFonts w:ascii="Segoe UI" w:hAnsi="Segoe UI" w:cs="Segoe UI"/>
          <w:sz w:val="22"/>
          <w:szCs w:val="22"/>
        </w:rPr>
        <w:t>ο από τα απαραίτητα δικαιολογητικά όπως αυτά αναγράφονται</w:t>
      </w:r>
      <w:r w:rsidRPr="00C3008E">
        <w:rPr>
          <w:rFonts w:ascii="Segoe UI" w:hAnsi="Segoe UI" w:cs="Segoe UI"/>
          <w:sz w:val="22"/>
          <w:szCs w:val="22"/>
        </w:rPr>
        <w:t xml:space="preserve"> </w:t>
      </w:r>
      <w:r w:rsidR="00C13EB4">
        <w:rPr>
          <w:rFonts w:ascii="Segoe UI" w:hAnsi="Segoe UI" w:cs="Segoe UI"/>
          <w:sz w:val="22"/>
          <w:szCs w:val="22"/>
        </w:rPr>
        <w:t>σ</w:t>
      </w:r>
      <w:r w:rsidRPr="00C3008E">
        <w:rPr>
          <w:rFonts w:ascii="Segoe UI" w:hAnsi="Segoe UI" w:cs="Segoe UI"/>
          <w:sz w:val="22"/>
          <w:szCs w:val="22"/>
        </w:rPr>
        <w:t xml:space="preserve">το αντίστοιχο </w:t>
      </w:r>
      <w:r w:rsidR="00C13EB4" w:rsidRPr="00C3008E">
        <w:rPr>
          <w:rFonts w:ascii="Segoe UI" w:hAnsi="Segoe UI" w:cs="Segoe UI"/>
          <w:sz w:val="22"/>
          <w:szCs w:val="22"/>
        </w:rPr>
        <w:t>για κάθε είδους Κλινικής Μελέτης</w:t>
      </w:r>
      <w:r w:rsidR="00C13EB4">
        <w:rPr>
          <w:rFonts w:ascii="Segoe UI" w:hAnsi="Segoe UI" w:cs="Segoe UI"/>
          <w:sz w:val="22"/>
          <w:szCs w:val="22"/>
        </w:rPr>
        <w:t xml:space="preserve"> </w:t>
      </w:r>
      <w:r w:rsidRPr="00C3008E">
        <w:rPr>
          <w:rFonts w:ascii="Segoe UI" w:hAnsi="Segoe UI" w:cs="Segoe UI"/>
          <w:b/>
          <w:bCs/>
          <w:sz w:val="22"/>
          <w:szCs w:val="22"/>
          <w:bdr w:val="none" w:sz="0" w:space="0" w:color="auto" w:frame="1"/>
        </w:rPr>
        <w:t>Πρότυπο Αίτησης</w:t>
      </w:r>
      <w:r w:rsidR="00C13EB4">
        <w:rPr>
          <w:rFonts w:ascii="Segoe UI" w:hAnsi="Segoe UI" w:cs="Segoe UI"/>
          <w:sz w:val="22"/>
          <w:szCs w:val="22"/>
        </w:rPr>
        <w:t>. Μ</w:t>
      </w:r>
      <w:r w:rsidR="00633204">
        <w:rPr>
          <w:rFonts w:ascii="Segoe UI" w:hAnsi="Segoe UI" w:cs="Segoe UI"/>
          <w:sz w:val="22"/>
          <w:szCs w:val="22"/>
        </w:rPr>
        <w:t>πορείτε να βρείτε</w:t>
      </w:r>
      <w:r w:rsidR="00C13EB4">
        <w:rPr>
          <w:rFonts w:ascii="Segoe UI" w:hAnsi="Segoe UI" w:cs="Segoe UI"/>
          <w:sz w:val="22"/>
          <w:szCs w:val="22"/>
        </w:rPr>
        <w:t xml:space="preserve"> την Αίτηση</w:t>
      </w:r>
      <w:r w:rsidR="00633204">
        <w:rPr>
          <w:rFonts w:ascii="Segoe UI" w:hAnsi="Segoe UI" w:cs="Segoe UI"/>
          <w:sz w:val="22"/>
          <w:szCs w:val="22"/>
        </w:rPr>
        <w:t xml:space="preserve"> στο </w:t>
      </w:r>
      <w:r w:rsidR="00633204">
        <w:rPr>
          <w:rFonts w:ascii="Segoe UI" w:hAnsi="Segoe UI" w:cs="Segoe UI"/>
          <w:sz w:val="22"/>
          <w:szCs w:val="22"/>
          <w:lang w:val="en-US"/>
        </w:rPr>
        <w:lastRenderedPageBreak/>
        <w:t>site</w:t>
      </w:r>
      <w:r w:rsidR="00633204">
        <w:rPr>
          <w:rFonts w:ascii="Segoe UI" w:hAnsi="Segoe UI" w:cs="Segoe UI"/>
          <w:sz w:val="22"/>
          <w:szCs w:val="22"/>
        </w:rPr>
        <w:t xml:space="preserve"> του Νοσοκομείου ( </w:t>
      </w:r>
      <w:r w:rsidR="00633204">
        <w:rPr>
          <w:rFonts w:ascii="Segoe UI" w:hAnsi="Segoe UI" w:cs="Segoe UI"/>
          <w:sz w:val="22"/>
          <w:szCs w:val="22"/>
          <w:lang w:val="en-US"/>
        </w:rPr>
        <w:t>www</w:t>
      </w:r>
      <w:r w:rsidR="00AE558A" w:rsidRPr="00AE558A">
        <w:rPr>
          <w:rFonts w:ascii="Segoe UI" w:hAnsi="Segoe UI" w:cs="Segoe UI"/>
          <w:sz w:val="22"/>
          <w:szCs w:val="22"/>
        </w:rPr>
        <w:t>.</w:t>
      </w:r>
      <w:r w:rsidR="00633204">
        <w:rPr>
          <w:rFonts w:ascii="Segoe UI" w:hAnsi="Segoe UI" w:cs="Segoe UI"/>
          <w:sz w:val="22"/>
          <w:szCs w:val="22"/>
          <w:lang w:val="en-US"/>
        </w:rPr>
        <w:t>ahepahosp</w:t>
      </w:r>
      <w:r w:rsidR="00633204" w:rsidRPr="00633204">
        <w:rPr>
          <w:rFonts w:ascii="Segoe UI" w:hAnsi="Segoe UI" w:cs="Segoe UI"/>
          <w:sz w:val="22"/>
          <w:szCs w:val="22"/>
        </w:rPr>
        <w:t>.</w:t>
      </w:r>
      <w:r w:rsidR="00633204">
        <w:rPr>
          <w:rFonts w:ascii="Segoe UI" w:hAnsi="Segoe UI" w:cs="Segoe UI"/>
          <w:sz w:val="22"/>
          <w:szCs w:val="22"/>
          <w:lang w:val="en-US"/>
        </w:rPr>
        <w:t>gr</w:t>
      </w:r>
      <w:r w:rsidR="00633204" w:rsidRPr="00633204">
        <w:rPr>
          <w:rFonts w:ascii="Segoe UI" w:hAnsi="Segoe UI" w:cs="Segoe UI"/>
          <w:sz w:val="22"/>
          <w:szCs w:val="22"/>
        </w:rPr>
        <w:t>)</w:t>
      </w:r>
      <w:r w:rsidR="00633204">
        <w:rPr>
          <w:rFonts w:ascii="Segoe UI" w:hAnsi="Segoe UI" w:cs="Segoe UI"/>
          <w:sz w:val="22"/>
          <w:szCs w:val="22"/>
        </w:rPr>
        <w:t xml:space="preserve"> στην σελίδα του Τμήματος</w:t>
      </w:r>
      <w:r w:rsidR="00CD13C9" w:rsidRPr="00C3008E">
        <w:rPr>
          <w:rFonts w:ascii="Segoe UI" w:hAnsi="Segoe UI" w:cs="Segoe UI"/>
          <w:sz w:val="22"/>
          <w:szCs w:val="22"/>
        </w:rPr>
        <w:t xml:space="preserve"> </w:t>
      </w:r>
      <w:r w:rsidR="00633204">
        <w:rPr>
          <w:rFonts w:ascii="Segoe UI" w:hAnsi="Segoe UI" w:cs="Segoe UI"/>
          <w:sz w:val="22"/>
          <w:szCs w:val="22"/>
        </w:rPr>
        <w:t>,</w:t>
      </w:r>
      <w:r w:rsidR="00CD13C9" w:rsidRPr="00C3008E">
        <w:rPr>
          <w:rFonts w:ascii="Segoe UI" w:hAnsi="Segoe UI" w:cs="Segoe UI"/>
          <w:sz w:val="22"/>
          <w:szCs w:val="22"/>
        </w:rPr>
        <w:t xml:space="preserve">πατώντας το αντίστοιχο </w:t>
      </w:r>
      <w:r w:rsidR="00CD13C9" w:rsidRPr="00C3008E">
        <w:rPr>
          <w:rFonts w:ascii="Segoe UI" w:hAnsi="Segoe UI" w:cs="Segoe UI"/>
          <w:sz w:val="22"/>
          <w:szCs w:val="22"/>
          <w:lang w:val="en-US"/>
        </w:rPr>
        <w:t>link</w:t>
      </w:r>
      <w:r w:rsidR="00CD13C9" w:rsidRPr="00C3008E">
        <w:rPr>
          <w:rFonts w:ascii="Segoe UI" w:hAnsi="Segoe UI" w:cs="Segoe UI"/>
          <w:sz w:val="22"/>
          <w:szCs w:val="22"/>
        </w:rPr>
        <w:t>.</w:t>
      </w:r>
      <w:r w:rsidR="00C13EB4">
        <w:rPr>
          <w:rFonts w:ascii="Segoe UI" w:hAnsi="Segoe UI" w:cs="Segoe UI"/>
          <w:sz w:val="22"/>
          <w:szCs w:val="22"/>
        </w:rPr>
        <w:t xml:space="preserve"> </w:t>
      </w:r>
      <w:r w:rsidR="00CD13C9" w:rsidRPr="00C3008E">
        <w:rPr>
          <w:rFonts w:ascii="Segoe UI" w:hAnsi="Segoe UI" w:cs="Segoe UI"/>
          <w:sz w:val="22"/>
          <w:szCs w:val="22"/>
        </w:rPr>
        <w:t xml:space="preserve">Προς διευκόλυνσή σας στην Αίτηση αναγράφεται </w:t>
      </w:r>
      <w:r w:rsidR="00CD13C9" w:rsidRPr="00C3008E">
        <w:rPr>
          <w:rFonts w:ascii="Segoe UI" w:hAnsi="Segoe UI" w:cs="Segoe UI"/>
          <w:sz w:val="22"/>
          <w:szCs w:val="22"/>
          <w:lang w:val="en-US"/>
        </w:rPr>
        <w:t>checklist</w:t>
      </w:r>
      <w:r w:rsidR="00CD13C9" w:rsidRPr="00C3008E">
        <w:rPr>
          <w:rFonts w:ascii="Segoe UI" w:hAnsi="Segoe UI" w:cs="Segoe UI"/>
          <w:sz w:val="22"/>
          <w:szCs w:val="22"/>
        </w:rPr>
        <w:t xml:space="preserve"> με τ</w:t>
      </w:r>
      <w:r w:rsidRPr="00C3008E">
        <w:rPr>
          <w:rFonts w:ascii="Segoe UI" w:hAnsi="Segoe UI" w:cs="Segoe UI"/>
          <w:sz w:val="22"/>
          <w:szCs w:val="22"/>
        </w:rPr>
        <w:t>α απαιτούμενα</w:t>
      </w:r>
      <w:r w:rsidR="00CD13C9" w:rsidRPr="00C3008E">
        <w:rPr>
          <w:rFonts w:ascii="Segoe UI" w:hAnsi="Segoe UI" w:cs="Segoe UI"/>
          <w:sz w:val="22"/>
          <w:szCs w:val="22"/>
        </w:rPr>
        <w:t xml:space="preserve"> για κάθε είδος</w:t>
      </w:r>
      <w:r w:rsidR="00D823CA" w:rsidRPr="00C3008E">
        <w:rPr>
          <w:rFonts w:ascii="Segoe UI" w:hAnsi="Segoe UI" w:cs="Segoe UI"/>
          <w:sz w:val="22"/>
          <w:szCs w:val="22"/>
        </w:rPr>
        <w:t xml:space="preserve"> μελέτης </w:t>
      </w:r>
      <w:r w:rsidRPr="00C3008E">
        <w:rPr>
          <w:rFonts w:ascii="Segoe UI" w:hAnsi="Segoe UI" w:cs="Segoe UI"/>
          <w:sz w:val="22"/>
          <w:szCs w:val="22"/>
        </w:rPr>
        <w:t>δικαιολογητικά</w:t>
      </w:r>
      <w:r w:rsidR="00CE6479" w:rsidRPr="00C3008E">
        <w:rPr>
          <w:rFonts w:ascii="Segoe UI" w:hAnsi="Segoe UI" w:cs="Segoe UI"/>
          <w:sz w:val="22"/>
          <w:szCs w:val="22"/>
        </w:rPr>
        <w:t>.</w:t>
      </w:r>
    </w:p>
    <w:p w14:paraId="231A5C43" w14:textId="77777777" w:rsidR="0069150D" w:rsidRPr="00C3008E" w:rsidRDefault="0069150D" w:rsidP="00AE558A">
      <w:pPr>
        <w:pStyle w:val="Web"/>
        <w:numPr>
          <w:ilvl w:val="0"/>
          <w:numId w:val="13"/>
        </w:numPr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  <w:bdr w:val="none" w:sz="0" w:space="0" w:color="auto" w:frame="1"/>
        </w:rPr>
        <w:t>Βήμα 3: Υπογραφή.</w:t>
      </w:r>
    </w:p>
    <w:p w14:paraId="45524DDB" w14:textId="77777777" w:rsidR="0069150D" w:rsidRPr="00C3008E" w:rsidRDefault="0069150D" w:rsidP="00AE558A">
      <w:pPr>
        <w:pStyle w:val="Web"/>
        <w:spacing w:before="0" w:beforeAutospacing="0" w:after="120" w:afterAutospacing="0"/>
        <w:ind w:left="72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Μετά τον έλεγχο</w:t>
      </w:r>
      <w:r w:rsidR="00CD13C9" w:rsidRPr="00C3008E">
        <w:rPr>
          <w:rFonts w:ascii="Segoe UI" w:hAnsi="Segoe UI" w:cs="Segoe UI"/>
          <w:sz w:val="22"/>
          <w:szCs w:val="22"/>
        </w:rPr>
        <w:t xml:space="preserve"> και την συγκέντρωση όλων των απαραίτητων δικαιολογητικών </w:t>
      </w:r>
      <w:r w:rsidRPr="00C3008E">
        <w:rPr>
          <w:rFonts w:ascii="Segoe UI" w:hAnsi="Segoe UI" w:cs="Segoe UI"/>
          <w:sz w:val="22"/>
          <w:szCs w:val="22"/>
        </w:rPr>
        <w:t xml:space="preserve">η σύμβαση υπογράφεται από τον Διοικητή και </w:t>
      </w:r>
      <w:r w:rsidR="00CD13C9" w:rsidRPr="00C3008E">
        <w:rPr>
          <w:rFonts w:ascii="Segoe UI" w:hAnsi="Segoe UI" w:cs="Segoe UI"/>
          <w:sz w:val="22"/>
          <w:szCs w:val="22"/>
        </w:rPr>
        <w:t>προωθείται σ</w:t>
      </w:r>
      <w:r w:rsidRPr="00C3008E">
        <w:rPr>
          <w:rFonts w:ascii="Segoe UI" w:hAnsi="Segoe UI" w:cs="Segoe UI"/>
          <w:sz w:val="22"/>
          <w:szCs w:val="22"/>
        </w:rPr>
        <w:t>τον ΕΛΚΕ</w:t>
      </w:r>
      <w:r w:rsidR="00CD13C9" w:rsidRPr="00C3008E">
        <w:rPr>
          <w:rFonts w:ascii="Segoe UI" w:hAnsi="Segoe UI" w:cs="Segoe UI"/>
          <w:sz w:val="22"/>
          <w:szCs w:val="22"/>
        </w:rPr>
        <w:t>/ΕΛΚΕ</w:t>
      </w:r>
      <w:r w:rsidRPr="00C3008E">
        <w:rPr>
          <w:rFonts w:ascii="Segoe UI" w:hAnsi="Segoe UI" w:cs="Segoe UI"/>
          <w:sz w:val="22"/>
          <w:szCs w:val="22"/>
        </w:rPr>
        <w:t>Α εντός των προθεσμιών του νόμου</w:t>
      </w:r>
      <w:r w:rsidR="00611BB8" w:rsidRPr="00C3008E">
        <w:rPr>
          <w:rFonts w:ascii="Segoe UI" w:hAnsi="Segoe UI" w:cs="Segoe UI"/>
          <w:sz w:val="22"/>
          <w:szCs w:val="22"/>
        </w:rPr>
        <w:t>.</w:t>
      </w:r>
    </w:p>
    <w:p w14:paraId="0181AA65" w14:textId="77777777" w:rsidR="00611BB8" w:rsidRPr="00AE558A" w:rsidRDefault="00611BB8" w:rsidP="00AE558A">
      <w:pPr>
        <w:pStyle w:val="Web"/>
        <w:spacing w:before="0" w:beforeAutospacing="0" w:after="120" w:afterAutospacing="0"/>
        <w:ind w:left="720"/>
        <w:jc w:val="both"/>
        <w:rPr>
          <w:rFonts w:ascii="Segoe UI" w:hAnsi="Segoe UI" w:cs="Segoe UI"/>
          <w:b/>
          <w:sz w:val="22"/>
          <w:szCs w:val="22"/>
        </w:rPr>
      </w:pPr>
      <w:r w:rsidRPr="00C3008E">
        <w:rPr>
          <w:rFonts w:ascii="Segoe UI" w:hAnsi="Segoe UI" w:cs="Segoe UI"/>
          <w:b/>
          <w:sz w:val="22"/>
          <w:szCs w:val="22"/>
        </w:rPr>
        <w:t>Επισημαίνουμε ότι υπάρχει η δυνατότητα ψηφιακής υπογραφής των Συμβάσεων, των εντύπων και των δικαιολογητικών που απαιτούνται με βάσει τα οριζόμενα στον Κανονισμό (ΕΕ) 910/2014 (</w:t>
      </w:r>
      <w:proofErr w:type="spellStart"/>
      <w:r w:rsidRPr="00C3008E">
        <w:rPr>
          <w:rFonts w:ascii="Segoe UI" w:hAnsi="Segoe UI" w:cs="Segoe UI"/>
          <w:b/>
          <w:sz w:val="22"/>
          <w:szCs w:val="22"/>
          <w:lang w:val="en-US"/>
        </w:rPr>
        <w:t>eIDAS</w:t>
      </w:r>
      <w:proofErr w:type="spellEnd"/>
      <w:r w:rsidRPr="00C3008E">
        <w:rPr>
          <w:rFonts w:ascii="Segoe UI" w:hAnsi="Segoe UI" w:cs="Segoe UI"/>
          <w:b/>
          <w:sz w:val="22"/>
          <w:szCs w:val="22"/>
        </w:rPr>
        <w:t>)</w:t>
      </w:r>
      <w:r w:rsidR="005F53CF">
        <w:rPr>
          <w:rFonts w:ascii="Segoe UI" w:hAnsi="Segoe UI" w:cs="Segoe UI"/>
          <w:b/>
          <w:sz w:val="22"/>
          <w:szCs w:val="22"/>
        </w:rPr>
        <w:t xml:space="preserve">. Σε αυτή την περίπτωση οι Συμβάσεις θα αποστέλλονται στην ηλεκτρονική διεύθυνση της Γραμματείας Διοίκησης </w:t>
      </w:r>
      <w:r w:rsidR="00AE558A" w:rsidRPr="00AE558A">
        <w:rPr>
          <w:rFonts w:ascii="Segoe UI" w:hAnsi="Segoe UI" w:cs="Segoe UI"/>
          <w:b/>
          <w:sz w:val="22"/>
          <w:szCs w:val="22"/>
        </w:rPr>
        <w:t>(</w:t>
      </w:r>
      <w:hyperlink r:id="rId9" w:history="1">
        <w:r w:rsidR="00AE558A" w:rsidRPr="00241B87">
          <w:rPr>
            <w:rStyle w:val="-"/>
            <w:rFonts w:ascii="Segoe UI" w:hAnsi="Segoe UI" w:cs="Segoe UI"/>
            <w:b/>
            <w:sz w:val="22"/>
            <w:szCs w:val="22"/>
          </w:rPr>
          <w:t>ahepa@ahepahosp.gr</w:t>
        </w:r>
      </w:hyperlink>
      <w:r w:rsidR="00AE558A" w:rsidRPr="00AE558A">
        <w:rPr>
          <w:rFonts w:ascii="Segoe UI" w:hAnsi="Segoe UI" w:cs="Segoe UI"/>
          <w:b/>
          <w:sz w:val="22"/>
          <w:szCs w:val="22"/>
        </w:rPr>
        <w:t>)</w:t>
      </w:r>
    </w:p>
    <w:p w14:paraId="6672A461" w14:textId="77777777" w:rsidR="001D78AA" w:rsidRPr="00C3008E" w:rsidRDefault="00952BB1" w:rsidP="00AE558A">
      <w:pPr>
        <w:spacing w:before="100" w:beforeAutospacing="1" w:after="100" w:afterAutospacing="1"/>
        <w:outlineLvl w:val="2"/>
        <w:rPr>
          <w:rFonts w:ascii="Segoe UI" w:hAnsi="Segoe UI" w:cs="Segoe UI"/>
          <w:b/>
          <w:bCs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</w:rPr>
        <w:t>5</w:t>
      </w:r>
      <w:r w:rsidR="001D78AA" w:rsidRPr="00C3008E">
        <w:rPr>
          <w:rFonts w:ascii="Segoe UI" w:hAnsi="Segoe UI" w:cs="Segoe UI"/>
          <w:b/>
          <w:bCs/>
          <w:sz w:val="22"/>
          <w:szCs w:val="22"/>
        </w:rPr>
        <w:t>. Απαιτούμενα Δικαιολογητικά (Σύμφωνα με το ΦΕΚ 230/Β/2026)</w:t>
      </w:r>
    </w:p>
    <w:p w14:paraId="57190637" w14:textId="77777777" w:rsidR="0069150D" w:rsidRPr="00C3008E" w:rsidRDefault="008F7080" w:rsidP="00AE558A">
      <w:pPr>
        <w:spacing w:after="120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Τα απαιτούμενα δικαιολογητικά για κάθ</w:t>
      </w:r>
      <w:r w:rsidR="00952BB1" w:rsidRPr="00C3008E">
        <w:rPr>
          <w:rFonts w:ascii="Segoe UI" w:hAnsi="Segoe UI" w:cs="Segoe UI"/>
          <w:sz w:val="22"/>
          <w:szCs w:val="22"/>
        </w:rPr>
        <w:t>ε</w:t>
      </w:r>
      <w:r w:rsidRPr="00C3008E">
        <w:rPr>
          <w:rFonts w:ascii="Segoe UI" w:hAnsi="Segoe UI" w:cs="Segoe UI"/>
          <w:sz w:val="22"/>
          <w:szCs w:val="22"/>
        </w:rPr>
        <w:t xml:space="preserve"> είδος μελέτης είναι:</w:t>
      </w:r>
    </w:p>
    <w:p w14:paraId="76103D46" w14:textId="77777777" w:rsidR="00CF5ABC" w:rsidRPr="00C3008E" w:rsidRDefault="00CF5ABC" w:rsidP="00AE558A">
      <w:pPr>
        <w:pStyle w:val="Web"/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sz w:val="22"/>
          <w:szCs w:val="22"/>
        </w:rPr>
        <w:t>Το πρότυπο έγγραφο</w:t>
      </w:r>
      <w:r w:rsidRPr="00C3008E">
        <w:rPr>
          <w:rFonts w:ascii="Segoe UI" w:hAnsi="Segoe UI" w:cs="Segoe UI"/>
          <w:sz w:val="22"/>
          <w:szCs w:val="22"/>
        </w:rPr>
        <w:t xml:space="preserve"> με τα στοιχεία και τα στοιχεία επικοινωνίας του Κύριου Ερευνητή και του εκπροσώπου επικοινωνίας του Χορηγού.</w:t>
      </w:r>
    </w:p>
    <w:p w14:paraId="680BA9B4" w14:textId="77777777" w:rsidR="00CF5ABC" w:rsidRPr="00C3008E" w:rsidRDefault="00CF5ABC" w:rsidP="00AE558A">
      <w:pPr>
        <w:pStyle w:val="Web"/>
        <w:spacing w:before="0" w:beforeAutospacing="0" w:after="120" w:afterAutospacing="0"/>
        <w:jc w:val="both"/>
        <w:rPr>
          <w:rFonts w:ascii="Segoe UI" w:hAnsi="Segoe UI" w:cs="Segoe UI"/>
          <w:b/>
          <w:sz w:val="22"/>
          <w:szCs w:val="22"/>
        </w:rPr>
      </w:pPr>
      <w:r w:rsidRPr="00C3008E">
        <w:rPr>
          <w:rFonts w:ascii="Segoe UI" w:hAnsi="Segoe UI" w:cs="Segoe UI"/>
          <w:b/>
          <w:sz w:val="22"/>
          <w:szCs w:val="22"/>
        </w:rPr>
        <w:t>Υπεύθυνη Δήλωση Κύριου Ερευνητή</w:t>
      </w:r>
    </w:p>
    <w:p w14:paraId="227A4139" w14:textId="77777777" w:rsidR="00952BB1" w:rsidRPr="00C3008E" w:rsidRDefault="00952BB1" w:rsidP="00AE558A">
      <w:pPr>
        <w:spacing w:after="120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sz w:val="22"/>
          <w:szCs w:val="22"/>
        </w:rPr>
        <w:t>Το πρότυπο αίτησης</w:t>
      </w:r>
      <w:r w:rsidRPr="00C3008E">
        <w:rPr>
          <w:rFonts w:ascii="Segoe UI" w:hAnsi="Segoe UI" w:cs="Segoe UI"/>
          <w:sz w:val="22"/>
          <w:szCs w:val="22"/>
        </w:rPr>
        <w:t xml:space="preserve"> κατάθεσης φακέλου και όπως αντιστοιχεί για κάθε είδος μελέτης.</w:t>
      </w:r>
    </w:p>
    <w:p w14:paraId="4724F196" w14:textId="77777777" w:rsidR="00E760E5" w:rsidRPr="00C3008E" w:rsidRDefault="00E760E5" w:rsidP="00AE558A">
      <w:pPr>
        <w:pStyle w:val="Web"/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 xml:space="preserve">( Τα πρότυπα αίτησης για κάθε κατηγορία κλινικής μελέτης βρίσκονται στο </w:t>
      </w:r>
      <w:r w:rsidRPr="00C3008E">
        <w:rPr>
          <w:rFonts w:ascii="Segoe UI" w:hAnsi="Segoe UI" w:cs="Segoe UI"/>
          <w:sz w:val="22"/>
          <w:szCs w:val="22"/>
          <w:lang w:val="en-US"/>
        </w:rPr>
        <w:t>site</w:t>
      </w:r>
      <w:r w:rsidRPr="00C3008E">
        <w:rPr>
          <w:rFonts w:ascii="Segoe UI" w:hAnsi="Segoe UI" w:cs="Segoe UI"/>
          <w:sz w:val="22"/>
          <w:szCs w:val="22"/>
        </w:rPr>
        <w:t xml:space="preserve"> του Νοσοκομείου στην σελίδα του Τμήματος)</w:t>
      </w:r>
    </w:p>
    <w:p w14:paraId="6F54E513" w14:textId="77777777" w:rsidR="00D823CA" w:rsidRPr="00C3008E" w:rsidRDefault="00D823CA" w:rsidP="00AE558A">
      <w:pPr>
        <w:pStyle w:val="Web"/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Ενδεικτικά αναφέ</w:t>
      </w:r>
      <w:r w:rsidR="00AE558A">
        <w:rPr>
          <w:rFonts w:ascii="Segoe UI" w:hAnsi="Segoe UI" w:cs="Segoe UI"/>
          <w:sz w:val="22"/>
          <w:szCs w:val="22"/>
        </w:rPr>
        <w:t>ρεται</w:t>
      </w:r>
      <w:r w:rsidRPr="00C3008E">
        <w:rPr>
          <w:rFonts w:ascii="Segoe UI" w:hAnsi="Segoe UI" w:cs="Segoe UI"/>
          <w:sz w:val="22"/>
          <w:szCs w:val="22"/>
        </w:rPr>
        <w:t>:</w:t>
      </w:r>
    </w:p>
    <w:p w14:paraId="26E50516" w14:textId="77777777" w:rsidR="00364C29" w:rsidRPr="00C3008E" w:rsidRDefault="008F7080" w:rsidP="00AE558A">
      <w:pPr>
        <w:tabs>
          <w:tab w:val="left" w:pos="2528"/>
        </w:tabs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sz w:val="22"/>
          <w:szCs w:val="22"/>
        </w:rPr>
        <w:t>Κλινική Δοκιμή με Φάρμακο ( Παρεμβατική)</w:t>
      </w:r>
      <w:r w:rsidR="00364C29" w:rsidRPr="00C3008E">
        <w:rPr>
          <w:rFonts w:ascii="Segoe UI" w:hAnsi="Segoe UI" w:cs="Segoe UI"/>
          <w:b/>
          <w:sz w:val="22"/>
          <w:szCs w:val="22"/>
        </w:rPr>
        <w:t>,</w:t>
      </w:r>
      <w:r w:rsidR="00364C29" w:rsidRPr="00C3008E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="00364C29" w:rsidRPr="00C3008E">
        <w:rPr>
          <w:rFonts w:ascii="Segoe UI" w:hAnsi="Segoe UI" w:cs="Segoe UI"/>
          <w:b/>
          <w:bCs/>
          <w:sz w:val="22"/>
          <w:szCs w:val="22"/>
        </w:rPr>
        <w:t>ιατροτεχνολογικά</w:t>
      </w:r>
      <w:proofErr w:type="spellEnd"/>
      <w:r w:rsidR="00364C29" w:rsidRPr="00C3008E">
        <w:rPr>
          <w:rFonts w:ascii="Segoe UI" w:hAnsi="Segoe UI" w:cs="Segoe UI"/>
          <w:b/>
          <w:bCs/>
          <w:sz w:val="22"/>
          <w:szCs w:val="22"/>
        </w:rPr>
        <w:t xml:space="preserve"> προϊόντα και μελέτες επιδόσεων με </w:t>
      </w:r>
      <w:r w:rsidR="00364C29" w:rsidRPr="00C3008E">
        <w:rPr>
          <w:rFonts w:ascii="Segoe UI" w:hAnsi="Segoe UI" w:cs="Segoe UI"/>
          <w:b/>
          <w:bCs/>
          <w:sz w:val="22"/>
          <w:szCs w:val="22"/>
          <w:lang w:val="en-US"/>
        </w:rPr>
        <w:t>in</w:t>
      </w:r>
      <w:r w:rsidR="00364C29" w:rsidRPr="00C300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364C29" w:rsidRPr="00C3008E">
        <w:rPr>
          <w:rFonts w:ascii="Segoe UI" w:hAnsi="Segoe UI" w:cs="Segoe UI"/>
          <w:b/>
          <w:bCs/>
          <w:sz w:val="22"/>
          <w:szCs w:val="22"/>
          <w:lang w:val="en-US"/>
        </w:rPr>
        <w:t>vitro</w:t>
      </w:r>
      <w:r w:rsidR="00364C29" w:rsidRPr="00C3008E">
        <w:rPr>
          <w:rFonts w:ascii="Segoe UI" w:hAnsi="Segoe UI" w:cs="Segoe UI"/>
          <w:b/>
          <w:bCs/>
          <w:sz w:val="22"/>
          <w:szCs w:val="22"/>
        </w:rPr>
        <w:t xml:space="preserve"> διαγνωστικά εκτός πλαισίου</w:t>
      </w:r>
    </w:p>
    <w:p w14:paraId="3B00E825" w14:textId="77777777" w:rsidR="008F7080" w:rsidRPr="00C3008E" w:rsidRDefault="008F7080" w:rsidP="00AE558A">
      <w:pPr>
        <w:spacing w:after="120"/>
        <w:rPr>
          <w:rFonts w:ascii="Segoe UI" w:hAnsi="Segoe UI" w:cs="Segoe UI"/>
          <w:b/>
          <w:sz w:val="22"/>
          <w:szCs w:val="22"/>
        </w:rPr>
      </w:pPr>
    </w:p>
    <w:p w14:paraId="2CD6B466" w14:textId="77777777" w:rsidR="008F7080" w:rsidRPr="00C3008E" w:rsidRDefault="008F7080" w:rsidP="00AE558A">
      <w:pPr>
        <w:pStyle w:val="Web"/>
        <w:numPr>
          <w:ilvl w:val="0"/>
          <w:numId w:val="19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Υπογεγραμμένη Σύμβαση (4 πρωτότυπα - βάσει Εθνικού Προτύπου).</w:t>
      </w:r>
    </w:p>
    <w:p w14:paraId="43D3888B" w14:textId="77777777" w:rsidR="008F7080" w:rsidRPr="00C3008E" w:rsidRDefault="008F7080" w:rsidP="00AE558A">
      <w:pPr>
        <w:pStyle w:val="Web"/>
        <w:numPr>
          <w:ilvl w:val="0"/>
          <w:numId w:val="19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Περίληψη Πρωτοκόλλου (στην Ελληνική γλώσσα).</w:t>
      </w:r>
    </w:p>
    <w:p w14:paraId="252A0E05" w14:textId="77777777" w:rsidR="008F7080" w:rsidRPr="00C3008E" w:rsidRDefault="008F7080" w:rsidP="00AE558A">
      <w:pPr>
        <w:pStyle w:val="Web"/>
        <w:numPr>
          <w:ilvl w:val="0"/>
          <w:numId w:val="19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Σύμβαση Ασφάλισης (με αναφορά στο ΑΧΕΠΑ).</w:t>
      </w:r>
    </w:p>
    <w:p w14:paraId="5968A145" w14:textId="77777777" w:rsidR="008F7080" w:rsidRPr="00C3008E" w:rsidRDefault="008F7080" w:rsidP="00AE558A">
      <w:pPr>
        <w:pStyle w:val="Web"/>
        <w:numPr>
          <w:ilvl w:val="0"/>
          <w:numId w:val="19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Εξουσιοδοτήσεις εμπλεκόμενων εταιρειών (ρόλοι/ευθύνες).</w:t>
      </w:r>
    </w:p>
    <w:p w14:paraId="1DFFAA89" w14:textId="77777777" w:rsidR="008F7080" w:rsidRPr="00C3008E" w:rsidRDefault="008F7080" w:rsidP="00AE558A">
      <w:pPr>
        <w:pStyle w:val="Web"/>
        <w:numPr>
          <w:ilvl w:val="0"/>
          <w:numId w:val="19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Έντυπα Οικονομικής Διαχείρισης (Αποδοχή, Προϋπολογισμός, Ομάδα).</w:t>
      </w:r>
    </w:p>
    <w:p w14:paraId="743E14C5" w14:textId="77777777" w:rsidR="008F7080" w:rsidRPr="00C3008E" w:rsidRDefault="008F7080" w:rsidP="00AE558A">
      <w:pPr>
        <w:pStyle w:val="Web"/>
        <w:numPr>
          <w:ilvl w:val="0"/>
          <w:numId w:val="19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Απόφαση Έγκρισης Ε.Ο.Φ. (εκτύπωση από CTIS).</w:t>
      </w:r>
    </w:p>
    <w:p w14:paraId="0CAFC2F4" w14:textId="77777777" w:rsidR="00364C29" w:rsidRPr="00C3008E" w:rsidRDefault="00EA22E6" w:rsidP="00AE558A">
      <w:pPr>
        <w:tabs>
          <w:tab w:val="left" w:pos="2528"/>
        </w:tabs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sz w:val="22"/>
          <w:szCs w:val="22"/>
        </w:rPr>
        <w:t xml:space="preserve">Μη </w:t>
      </w:r>
      <w:r w:rsidR="008F7080" w:rsidRPr="00C3008E">
        <w:rPr>
          <w:rFonts w:ascii="Segoe UI" w:hAnsi="Segoe UI" w:cs="Segoe UI"/>
          <w:b/>
          <w:sz w:val="22"/>
          <w:szCs w:val="22"/>
        </w:rPr>
        <w:t>Παρεμβ</w:t>
      </w:r>
      <w:r w:rsidRPr="00C3008E">
        <w:rPr>
          <w:rFonts w:ascii="Segoe UI" w:hAnsi="Segoe UI" w:cs="Segoe UI"/>
          <w:b/>
          <w:sz w:val="22"/>
          <w:szCs w:val="22"/>
        </w:rPr>
        <w:t>α</w:t>
      </w:r>
      <w:r w:rsidR="008F7080" w:rsidRPr="00C3008E">
        <w:rPr>
          <w:rFonts w:ascii="Segoe UI" w:hAnsi="Segoe UI" w:cs="Segoe UI"/>
          <w:b/>
          <w:sz w:val="22"/>
          <w:szCs w:val="22"/>
        </w:rPr>
        <w:t>τικ</w:t>
      </w:r>
      <w:r w:rsidRPr="00C3008E">
        <w:rPr>
          <w:rFonts w:ascii="Segoe UI" w:hAnsi="Segoe UI" w:cs="Segoe UI"/>
          <w:b/>
          <w:sz w:val="22"/>
          <w:szCs w:val="22"/>
        </w:rPr>
        <w:t>ές με Φάρμακο</w:t>
      </w:r>
      <w:r w:rsidR="00364C29" w:rsidRPr="00C3008E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="00364C29" w:rsidRPr="00C3008E">
        <w:rPr>
          <w:rFonts w:ascii="Segoe UI" w:hAnsi="Segoe UI" w:cs="Segoe UI"/>
          <w:b/>
          <w:bCs/>
          <w:sz w:val="22"/>
          <w:szCs w:val="22"/>
        </w:rPr>
        <w:t>ιατροτεχνολογικά</w:t>
      </w:r>
      <w:proofErr w:type="spellEnd"/>
      <w:r w:rsidR="00364C29" w:rsidRPr="00C3008E">
        <w:rPr>
          <w:rFonts w:ascii="Segoe UI" w:hAnsi="Segoe UI" w:cs="Segoe UI"/>
          <w:b/>
          <w:bCs/>
          <w:sz w:val="22"/>
          <w:szCs w:val="22"/>
        </w:rPr>
        <w:t xml:space="preserve"> προϊόντα και μελέτες επιδόσεων με </w:t>
      </w:r>
      <w:r w:rsidR="00364C29" w:rsidRPr="00C3008E">
        <w:rPr>
          <w:rFonts w:ascii="Segoe UI" w:hAnsi="Segoe UI" w:cs="Segoe UI"/>
          <w:b/>
          <w:bCs/>
          <w:sz w:val="22"/>
          <w:szCs w:val="22"/>
          <w:lang w:val="en-US"/>
        </w:rPr>
        <w:t>in</w:t>
      </w:r>
      <w:r w:rsidR="00364C29" w:rsidRPr="00C3008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364C29" w:rsidRPr="00C3008E">
        <w:rPr>
          <w:rFonts w:ascii="Segoe UI" w:hAnsi="Segoe UI" w:cs="Segoe UI"/>
          <w:b/>
          <w:bCs/>
          <w:sz w:val="22"/>
          <w:szCs w:val="22"/>
          <w:lang w:val="en-US"/>
        </w:rPr>
        <w:t>vitro</w:t>
      </w:r>
      <w:r w:rsidR="00364C29" w:rsidRPr="00C3008E">
        <w:rPr>
          <w:rFonts w:ascii="Segoe UI" w:hAnsi="Segoe UI" w:cs="Segoe UI"/>
          <w:b/>
          <w:bCs/>
          <w:sz w:val="22"/>
          <w:szCs w:val="22"/>
        </w:rPr>
        <w:t xml:space="preserve"> διαγνωστικά εντός πλαισίου</w:t>
      </w:r>
      <w:r w:rsidR="00D823CA" w:rsidRPr="00C3008E">
        <w:rPr>
          <w:rFonts w:ascii="Segoe UI" w:hAnsi="Segoe UI" w:cs="Segoe UI"/>
          <w:b/>
          <w:bCs/>
          <w:sz w:val="22"/>
          <w:szCs w:val="22"/>
        </w:rPr>
        <w:t>, ερευνητικές εργασίες</w:t>
      </w:r>
    </w:p>
    <w:p w14:paraId="4DD6C802" w14:textId="77777777" w:rsidR="008F7080" w:rsidRPr="00C3008E" w:rsidRDefault="008F7080" w:rsidP="00AE558A">
      <w:pPr>
        <w:pStyle w:val="Web"/>
        <w:spacing w:before="0" w:beforeAutospacing="0" w:after="120" w:afterAutospacing="0"/>
        <w:jc w:val="both"/>
        <w:rPr>
          <w:rFonts w:ascii="Segoe UI" w:hAnsi="Segoe UI" w:cs="Segoe UI"/>
          <w:b/>
          <w:sz w:val="22"/>
          <w:szCs w:val="22"/>
        </w:rPr>
      </w:pPr>
    </w:p>
    <w:p w14:paraId="43C3C580" w14:textId="77777777" w:rsidR="00EA22E6" w:rsidRPr="00C3008E" w:rsidRDefault="00EA22E6" w:rsidP="00AE558A">
      <w:pPr>
        <w:pStyle w:val="Web"/>
        <w:numPr>
          <w:ilvl w:val="0"/>
          <w:numId w:val="20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Πλήρες Πρωτόκολλο (Αγγλικά) &amp; Περίληψη (Ελληνικά).</w:t>
      </w:r>
    </w:p>
    <w:p w14:paraId="487C91FF" w14:textId="77777777" w:rsidR="00EA22E6" w:rsidRPr="00C3008E" w:rsidRDefault="00EA22E6" w:rsidP="00AE558A">
      <w:pPr>
        <w:pStyle w:val="Web"/>
        <w:numPr>
          <w:ilvl w:val="0"/>
          <w:numId w:val="20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Έντυπο Συγκατάθεσης &amp; Πληροφοριακό Υλικό Ασθενούς.</w:t>
      </w:r>
    </w:p>
    <w:p w14:paraId="6DF9BCF3" w14:textId="77777777" w:rsidR="00EA22E6" w:rsidRPr="00C3008E" w:rsidRDefault="00EA22E6" w:rsidP="00AE558A">
      <w:pPr>
        <w:pStyle w:val="Web"/>
        <w:numPr>
          <w:ilvl w:val="0"/>
          <w:numId w:val="20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Στοιχεία συμμετεχόντων Ιδιωτών Ιατρών (εφόσον υπάρχουν).</w:t>
      </w:r>
    </w:p>
    <w:p w14:paraId="20D2A3E6" w14:textId="77777777" w:rsidR="00EA22E6" w:rsidRPr="00C3008E" w:rsidRDefault="00EA22E6" w:rsidP="00AE558A">
      <w:pPr>
        <w:pStyle w:val="Web"/>
        <w:numPr>
          <w:ilvl w:val="0"/>
          <w:numId w:val="20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bookmarkStart w:id="1" w:name="_Hlk221101079"/>
      <w:r w:rsidRPr="00C3008E">
        <w:rPr>
          <w:rFonts w:ascii="Segoe UI" w:hAnsi="Segoe UI" w:cs="Segoe UI"/>
          <w:sz w:val="22"/>
          <w:szCs w:val="22"/>
        </w:rPr>
        <w:lastRenderedPageBreak/>
        <w:t xml:space="preserve">Σύμβαση Διεξαγωγής της μελέτης με όλα τα παραρτήματα σε τέσσερα </w:t>
      </w:r>
      <w:r w:rsidR="00364C29" w:rsidRPr="00C3008E">
        <w:rPr>
          <w:rFonts w:ascii="Segoe UI" w:hAnsi="Segoe UI" w:cs="Segoe UI"/>
          <w:sz w:val="22"/>
          <w:szCs w:val="22"/>
        </w:rPr>
        <w:t xml:space="preserve">(4) </w:t>
      </w:r>
      <w:r w:rsidRPr="00C3008E">
        <w:rPr>
          <w:rFonts w:ascii="Segoe UI" w:hAnsi="Segoe UI" w:cs="Segoe UI"/>
          <w:sz w:val="22"/>
          <w:szCs w:val="22"/>
        </w:rPr>
        <w:t>πρωτότυπα αντίτυπα, τα έντυπα για την αποδοχή διαχείρισης του έργου, την ερευνητική ομάδα και τον προϋπολογισμό του έργου</w:t>
      </w:r>
    </w:p>
    <w:bookmarkEnd w:id="1"/>
    <w:p w14:paraId="4BE67E81" w14:textId="77777777" w:rsidR="00EA22E6" w:rsidRPr="00C3008E" w:rsidRDefault="00EA22E6" w:rsidP="00AE558A">
      <w:pPr>
        <w:pStyle w:val="Web"/>
        <w:numPr>
          <w:ilvl w:val="0"/>
          <w:numId w:val="20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Έγκριση Ε.Ο.Φ. (Μόνο εάν πρόκειται για επιβεβλημένη μελέτη PASS/PAES).</w:t>
      </w:r>
    </w:p>
    <w:p w14:paraId="648FED6F" w14:textId="77777777" w:rsidR="00E760E5" w:rsidRPr="00C3008E" w:rsidRDefault="00E760E5" w:rsidP="00AE558A">
      <w:pPr>
        <w:pStyle w:val="Web"/>
        <w:numPr>
          <w:ilvl w:val="0"/>
          <w:numId w:val="20"/>
        </w:numPr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Θετική Γνωμοδότηση από το Επιστημονικό Συμβούλιο του Νοσοκομείο</w:t>
      </w:r>
    </w:p>
    <w:p w14:paraId="00949B9C" w14:textId="77777777" w:rsidR="00611BB8" w:rsidRPr="00C3008E" w:rsidRDefault="00611BB8" w:rsidP="00AE558A">
      <w:pPr>
        <w:pStyle w:val="Web"/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 xml:space="preserve">Υπάρχει η δυνατότητα και ηλεκτρονικής υποβολής του φακέλου στην ηλεκτρονική διεύθυνση του Τμήματος  </w:t>
      </w:r>
      <w:hyperlink r:id="rId10" w:history="1">
        <w:r w:rsidR="00CA2641" w:rsidRPr="00C3008E">
          <w:rPr>
            <w:rStyle w:val="-"/>
            <w:rFonts w:ascii="Segoe UI" w:hAnsi="Segoe UI" w:cs="Segoe UI"/>
            <w:color w:val="auto"/>
            <w:sz w:val="22"/>
            <w:szCs w:val="22"/>
          </w:rPr>
          <w:t>clinicaltrials@ahepahosp.gr</w:t>
        </w:r>
      </w:hyperlink>
      <w:r w:rsidRPr="00C3008E">
        <w:rPr>
          <w:rFonts w:ascii="Segoe UI" w:hAnsi="Segoe UI" w:cs="Segoe UI"/>
          <w:sz w:val="22"/>
          <w:szCs w:val="22"/>
        </w:rPr>
        <w:t xml:space="preserve">.  Επισημαίνεται ότι και στην περίπτωση της ηλεκτρονικής υποβολής υποβάλλεται το Έντυπο Αίτησης υπογεγραμμένο από τον Κύριο </w:t>
      </w:r>
      <w:r w:rsidR="00CA2641" w:rsidRPr="00C3008E">
        <w:rPr>
          <w:rFonts w:ascii="Segoe UI" w:hAnsi="Segoe UI" w:cs="Segoe UI"/>
          <w:sz w:val="22"/>
          <w:szCs w:val="22"/>
        </w:rPr>
        <w:t>Ερευνητή</w:t>
      </w:r>
      <w:r w:rsidRPr="00C3008E">
        <w:rPr>
          <w:rFonts w:ascii="Segoe UI" w:hAnsi="Segoe UI" w:cs="Segoe UI"/>
          <w:sz w:val="22"/>
          <w:szCs w:val="22"/>
        </w:rPr>
        <w:t xml:space="preserve"> και τον Διευθυντή της Κλινικής στην οποία θα διεξαχθεί η Κλινική Μελέτη.</w:t>
      </w:r>
    </w:p>
    <w:p w14:paraId="602272CE" w14:textId="77777777" w:rsidR="00DC2194" w:rsidRPr="00C3008E" w:rsidRDefault="00DC2194" w:rsidP="00AE558A">
      <w:pPr>
        <w:pStyle w:val="Web"/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sz w:val="22"/>
          <w:szCs w:val="22"/>
        </w:rPr>
        <w:t xml:space="preserve">Για τις μη εμπορικές κλινικές δοκιμές με φάρμακο, κλινικές έρευνες με </w:t>
      </w:r>
      <w:proofErr w:type="spellStart"/>
      <w:r w:rsidRPr="00C3008E">
        <w:rPr>
          <w:rFonts w:ascii="Segoe UI" w:hAnsi="Segoe UI" w:cs="Segoe UI"/>
          <w:b/>
          <w:sz w:val="22"/>
          <w:szCs w:val="22"/>
        </w:rPr>
        <w:t>ιατροτεχνολογικά</w:t>
      </w:r>
      <w:proofErr w:type="spellEnd"/>
      <w:r w:rsidRPr="00C3008E">
        <w:rPr>
          <w:rFonts w:ascii="Segoe UI" w:hAnsi="Segoe UI" w:cs="Segoe UI"/>
          <w:b/>
          <w:sz w:val="22"/>
          <w:szCs w:val="22"/>
        </w:rPr>
        <w:t xml:space="preserve"> προϊόντα ή μελέτες κλινικών επιδόσεων με </w:t>
      </w:r>
      <w:r w:rsidRPr="00C3008E">
        <w:rPr>
          <w:rFonts w:ascii="Segoe UI" w:hAnsi="Segoe UI" w:cs="Segoe UI"/>
          <w:b/>
          <w:sz w:val="22"/>
          <w:szCs w:val="22"/>
          <w:lang w:val="en-US"/>
        </w:rPr>
        <w:t>in</w:t>
      </w:r>
      <w:r w:rsidRPr="00C3008E">
        <w:rPr>
          <w:rFonts w:ascii="Segoe UI" w:hAnsi="Segoe UI" w:cs="Segoe UI"/>
          <w:b/>
          <w:sz w:val="22"/>
          <w:szCs w:val="22"/>
        </w:rPr>
        <w:t xml:space="preserve"> </w:t>
      </w:r>
      <w:r w:rsidRPr="00C3008E">
        <w:rPr>
          <w:rFonts w:ascii="Segoe UI" w:hAnsi="Segoe UI" w:cs="Segoe UI"/>
          <w:b/>
          <w:sz w:val="22"/>
          <w:szCs w:val="22"/>
          <w:lang w:val="en-US"/>
        </w:rPr>
        <w:t>vitro</w:t>
      </w:r>
      <w:r w:rsidRPr="00C3008E">
        <w:rPr>
          <w:rFonts w:ascii="Segoe UI" w:hAnsi="Segoe UI" w:cs="Segoe UI"/>
          <w:b/>
          <w:sz w:val="22"/>
          <w:szCs w:val="22"/>
        </w:rPr>
        <w:t xml:space="preserve"> διαγνωστικά προϊόντα αναζητείστε πρότυπο αίτησης</w:t>
      </w:r>
      <w:r w:rsidRPr="00C3008E">
        <w:rPr>
          <w:rFonts w:ascii="Segoe UI" w:hAnsi="Segoe UI" w:cs="Segoe UI"/>
          <w:sz w:val="22"/>
          <w:szCs w:val="22"/>
        </w:rPr>
        <w:t xml:space="preserve"> κατάθεσης φακέλου και όπως αντιστοιχεί για κάθε είδος μελέτης στο </w:t>
      </w:r>
      <w:r w:rsidRPr="00C3008E">
        <w:rPr>
          <w:rFonts w:ascii="Segoe UI" w:hAnsi="Segoe UI" w:cs="Segoe UI"/>
          <w:sz w:val="22"/>
          <w:szCs w:val="22"/>
          <w:lang w:val="en-US"/>
        </w:rPr>
        <w:t>site</w:t>
      </w:r>
      <w:r w:rsidRPr="00C3008E">
        <w:rPr>
          <w:rFonts w:ascii="Segoe UI" w:hAnsi="Segoe UI" w:cs="Segoe UI"/>
          <w:sz w:val="22"/>
          <w:szCs w:val="22"/>
        </w:rPr>
        <w:t xml:space="preserve"> του Νοσοκομείου στην σελίδα του Τμήματος</w:t>
      </w:r>
      <w:r w:rsidR="00C3008E" w:rsidRPr="00C3008E">
        <w:rPr>
          <w:rFonts w:ascii="Segoe UI" w:hAnsi="Segoe UI" w:cs="Segoe UI"/>
          <w:sz w:val="22"/>
          <w:szCs w:val="22"/>
        </w:rPr>
        <w:t>.</w:t>
      </w:r>
    </w:p>
    <w:p w14:paraId="249B3F73" w14:textId="77777777" w:rsidR="00C3008E" w:rsidRPr="00C3008E" w:rsidRDefault="00C3008E" w:rsidP="00AE558A">
      <w:pPr>
        <w:widowControl w:val="0"/>
        <w:tabs>
          <w:tab w:val="left" w:pos="607"/>
        </w:tabs>
        <w:autoSpaceDE w:val="0"/>
        <w:autoSpaceDN w:val="0"/>
        <w:spacing w:line="254" w:lineRule="auto"/>
        <w:ind w:left="-66" w:right="139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sz w:val="22"/>
          <w:szCs w:val="22"/>
        </w:rPr>
        <w:t>7.Κατάθεση Φακέλου Τροποποιήσεων</w:t>
      </w:r>
      <w:r w:rsidRPr="00C3008E">
        <w:rPr>
          <w:rFonts w:ascii="Segoe UI" w:hAnsi="Segoe UI" w:cs="Segoe UI"/>
          <w:w w:val="90"/>
          <w:sz w:val="22"/>
          <w:szCs w:val="22"/>
        </w:rPr>
        <w:t xml:space="preserve"> </w:t>
      </w:r>
    </w:p>
    <w:p w14:paraId="72DDF252" w14:textId="77777777" w:rsidR="00C3008E" w:rsidRPr="00C3008E" w:rsidRDefault="00C3008E" w:rsidP="00AE558A">
      <w:pPr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Σε περίπτωση ουσιώδης τροποποίησης της σύμβασης μετά την έναρξη διεξαγωγής της κλινικής μελέτης</w:t>
      </w:r>
      <w:r>
        <w:rPr>
          <w:rFonts w:ascii="Segoe UI" w:hAnsi="Segoe UI" w:cs="Segoe UI"/>
          <w:sz w:val="22"/>
          <w:szCs w:val="22"/>
        </w:rPr>
        <w:t>,</w:t>
      </w:r>
      <w:r w:rsidRPr="00C3008E">
        <w:rPr>
          <w:rFonts w:ascii="Segoe UI" w:hAnsi="Segoe UI" w:cs="Segoe UI"/>
          <w:sz w:val="22"/>
          <w:szCs w:val="22"/>
        </w:rPr>
        <w:t xml:space="preserve"> απαιτείται η εκ νέου υπογραφή της σύμφωνα με τις διαδικασίες και τα δικαιολογητικά που αναγράφονται ανωτέρω. Όταν δεν συντρέχει ουσιώδης τροποποίηση ( αλλαγή μελών ερευνητικής ομάδας, πλην του κύριου ερευνητή, ανακατανομή αμοιβών ή διόρθωση στα ποσά των εργαστηριακών εξετάσεων λόγω λανθασμένης αρχικής εκτίμησης ή μειώνεται ή αυξάνεται η διάρκεια της κλινικής μελέτης</w:t>
      </w:r>
      <w:r w:rsidR="00AE558A">
        <w:rPr>
          <w:rFonts w:ascii="Segoe UI" w:hAnsi="Segoe UI" w:cs="Segoe UI"/>
          <w:sz w:val="22"/>
          <w:szCs w:val="22"/>
        </w:rPr>
        <w:t>)</w:t>
      </w:r>
      <w:r w:rsidRPr="00C3008E">
        <w:rPr>
          <w:rFonts w:ascii="Segoe UI" w:hAnsi="Segoe UI" w:cs="Segoe UI"/>
          <w:sz w:val="22"/>
          <w:szCs w:val="22"/>
        </w:rPr>
        <w:t>, αρκεί η κατάθεση τροποποιημένων εντύπων</w:t>
      </w:r>
    </w:p>
    <w:p w14:paraId="47A621EF" w14:textId="77777777" w:rsidR="00C3008E" w:rsidRDefault="00C3008E" w:rsidP="00AE558A">
      <w:pPr>
        <w:pStyle w:val="3"/>
        <w:jc w:val="both"/>
        <w:rPr>
          <w:rFonts w:ascii="Segoe UI" w:hAnsi="Segoe UI" w:cs="Segoe UI"/>
          <w:color w:val="auto"/>
          <w:sz w:val="22"/>
          <w:szCs w:val="22"/>
          <w:bdr w:val="none" w:sz="0" w:space="0" w:color="auto" w:frame="1"/>
        </w:rPr>
      </w:pPr>
    </w:p>
    <w:p w14:paraId="4B70A843" w14:textId="77777777" w:rsidR="0069150D" w:rsidRPr="00C3008E" w:rsidRDefault="00C3008E" w:rsidP="00AE558A">
      <w:pPr>
        <w:pStyle w:val="3"/>
        <w:jc w:val="both"/>
        <w:rPr>
          <w:rFonts w:ascii="Segoe UI" w:hAnsi="Segoe UI" w:cs="Segoe UI"/>
          <w:color w:val="auto"/>
          <w:sz w:val="22"/>
          <w:szCs w:val="22"/>
          <w:bdr w:val="none" w:sz="0" w:space="0" w:color="auto" w:frame="1"/>
        </w:rPr>
      </w:pPr>
      <w:r>
        <w:rPr>
          <w:rFonts w:ascii="Segoe UI" w:hAnsi="Segoe UI" w:cs="Segoe UI"/>
          <w:color w:val="auto"/>
          <w:sz w:val="22"/>
          <w:szCs w:val="22"/>
          <w:bdr w:val="none" w:sz="0" w:space="0" w:color="auto" w:frame="1"/>
        </w:rPr>
        <w:t>8</w:t>
      </w:r>
      <w:r w:rsidR="00CA2641" w:rsidRPr="00C3008E">
        <w:rPr>
          <w:rFonts w:ascii="Segoe UI" w:hAnsi="Segoe UI" w:cs="Segoe UI"/>
          <w:color w:val="auto"/>
          <w:sz w:val="22"/>
          <w:szCs w:val="22"/>
          <w:bdr w:val="none" w:sz="0" w:space="0" w:color="auto" w:frame="1"/>
        </w:rPr>
        <w:t>.</w:t>
      </w:r>
      <w:r w:rsidR="0069150D" w:rsidRPr="00C3008E">
        <w:rPr>
          <w:rFonts w:ascii="Segoe UI" w:hAnsi="Segoe UI" w:cs="Segoe UI"/>
          <w:color w:val="auto"/>
          <w:sz w:val="22"/>
          <w:szCs w:val="22"/>
          <w:bdr w:val="none" w:sz="0" w:space="0" w:color="auto" w:frame="1"/>
        </w:rPr>
        <w:t xml:space="preserve">Έγγραφο Περάτωσης Μελέτης </w:t>
      </w:r>
    </w:p>
    <w:p w14:paraId="3BF3F565" w14:textId="77777777" w:rsidR="00CA2641" w:rsidRPr="00C3008E" w:rsidRDefault="00CA2641" w:rsidP="00AE558A">
      <w:pPr>
        <w:pStyle w:val="Web"/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Με την ολοκλήρωση της Κλινικής Μελέτης</w:t>
      </w:r>
      <w:r w:rsidR="00E160DC" w:rsidRPr="00C3008E">
        <w:rPr>
          <w:rFonts w:ascii="Segoe UI" w:hAnsi="Segoe UI" w:cs="Segoe UI"/>
          <w:sz w:val="22"/>
          <w:szCs w:val="22"/>
        </w:rPr>
        <w:t xml:space="preserve"> κατατίθεται </w:t>
      </w:r>
      <w:r w:rsidR="00F31BB2" w:rsidRPr="00C3008E">
        <w:rPr>
          <w:rFonts w:ascii="Segoe UI" w:hAnsi="Segoe UI" w:cs="Segoe UI"/>
          <w:sz w:val="22"/>
          <w:szCs w:val="22"/>
        </w:rPr>
        <w:t xml:space="preserve">Έντυπο Ολοκλήρωσης </w:t>
      </w:r>
      <w:r w:rsidRPr="00C3008E">
        <w:rPr>
          <w:rFonts w:ascii="Segoe UI" w:hAnsi="Segoe UI" w:cs="Segoe UI"/>
          <w:sz w:val="22"/>
          <w:szCs w:val="22"/>
        </w:rPr>
        <w:t xml:space="preserve"> </w:t>
      </w:r>
      <w:r w:rsidR="00F31BB2" w:rsidRPr="00C3008E">
        <w:rPr>
          <w:rFonts w:ascii="Segoe UI" w:hAnsi="Segoe UI" w:cs="Segoe UI"/>
          <w:sz w:val="22"/>
          <w:szCs w:val="22"/>
        </w:rPr>
        <w:t xml:space="preserve">Κλινικής Μελέτης με βάση το πρότυπο που </w:t>
      </w:r>
      <w:r w:rsidRPr="00C3008E">
        <w:rPr>
          <w:rFonts w:ascii="Segoe UI" w:hAnsi="Segoe UI" w:cs="Segoe UI"/>
          <w:sz w:val="22"/>
          <w:szCs w:val="22"/>
        </w:rPr>
        <w:t xml:space="preserve">Χορηγός Εταιρεία ενημερώνει το Νοσοκομείο για τα απολογιστικά στοιχεία της. </w:t>
      </w:r>
      <w:r w:rsidR="00F31BB2" w:rsidRPr="00C3008E">
        <w:rPr>
          <w:rFonts w:ascii="Segoe UI" w:hAnsi="Segoe UI" w:cs="Segoe UI"/>
          <w:sz w:val="22"/>
          <w:szCs w:val="22"/>
        </w:rPr>
        <w:t>( Το πρότυπο έγγ</w:t>
      </w:r>
      <w:r w:rsidR="00255039" w:rsidRPr="00C3008E">
        <w:rPr>
          <w:rFonts w:ascii="Segoe UI" w:hAnsi="Segoe UI" w:cs="Segoe UI"/>
          <w:sz w:val="22"/>
          <w:szCs w:val="22"/>
        </w:rPr>
        <w:t>ρ</w:t>
      </w:r>
      <w:r w:rsidR="00F31BB2" w:rsidRPr="00C3008E">
        <w:rPr>
          <w:rFonts w:ascii="Segoe UI" w:hAnsi="Segoe UI" w:cs="Segoe UI"/>
          <w:sz w:val="22"/>
          <w:szCs w:val="22"/>
        </w:rPr>
        <w:t>αφο ολοκλήρωσης της κλινικής μελέτης βρίσκ</w:t>
      </w:r>
      <w:r w:rsidR="00AE558A">
        <w:rPr>
          <w:rFonts w:ascii="Segoe UI" w:hAnsi="Segoe UI" w:cs="Segoe UI"/>
          <w:sz w:val="22"/>
          <w:szCs w:val="22"/>
        </w:rPr>
        <w:t>ε</w:t>
      </w:r>
      <w:r w:rsidR="00F31BB2" w:rsidRPr="00C3008E">
        <w:rPr>
          <w:rFonts w:ascii="Segoe UI" w:hAnsi="Segoe UI" w:cs="Segoe UI"/>
          <w:sz w:val="22"/>
          <w:szCs w:val="22"/>
        </w:rPr>
        <w:t xml:space="preserve">ται στο </w:t>
      </w:r>
      <w:r w:rsidR="00F31BB2" w:rsidRPr="00C3008E">
        <w:rPr>
          <w:rFonts w:ascii="Segoe UI" w:hAnsi="Segoe UI" w:cs="Segoe UI"/>
          <w:sz w:val="22"/>
          <w:szCs w:val="22"/>
          <w:lang w:val="en-US"/>
        </w:rPr>
        <w:t>site</w:t>
      </w:r>
      <w:r w:rsidR="00F31BB2" w:rsidRPr="00C3008E">
        <w:rPr>
          <w:rFonts w:ascii="Segoe UI" w:hAnsi="Segoe UI" w:cs="Segoe UI"/>
          <w:sz w:val="22"/>
          <w:szCs w:val="22"/>
        </w:rPr>
        <w:t xml:space="preserve"> του Νοσοκομείου στην σελίδα του Τμήματος)</w:t>
      </w:r>
    </w:p>
    <w:p w14:paraId="191A027A" w14:textId="77777777" w:rsidR="009C5B30" w:rsidRPr="00C3008E" w:rsidRDefault="00C3008E" w:rsidP="00AE558A">
      <w:pPr>
        <w:spacing w:before="100" w:beforeAutospacing="1" w:after="100" w:afterAutospacing="1"/>
        <w:outlineLvl w:val="2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9</w:t>
      </w:r>
      <w:r w:rsidR="009C5B30" w:rsidRPr="00C3008E">
        <w:rPr>
          <w:rFonts w:ascii="Segoe UI" w:hAnsi="Segoe UI" w:cs="Segoe UI"/>
          <w:b/>
          <w:bCs/>
          <w:sz w:val="22"/>
          <w:szCs w:val="22"/>
        </w:rPr>
        <w:t>. Στοιχεία Νοσοκομείου για τη Σύμβαση</w:t>
      </w:r>
    </w:p>
    <w:p w14:paraId="15DDD38C" w14:textId="77777777" w:rsidR="009C5B30" w:rsidRPr="00C3008E" w:rsidRDefault="009C5B30" w:rsidP="00AE558A">
      <w:p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>Τα στοιχεία που πρέπει να αναγράφονται στις συμβάσεις είναι:</w:t>
      </w:r>
    </w:p>
    <w:p w14:paraId="7A095170" w14:textId="77777777" w:rsidR="009C5B30" w:rsidRPr="00C3008E" w:rsidRDefault="009C5B30" w:rsidP="00AE558A">
      <w:pPr>
        <w:numPr>
          <w:ilvl w:val="0"/>
          <w:numId w:val="11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sz w:val="22"/>
          <w:szCs w:val="22"/>
        </w:rPr>
        <w:t xml:space="preserve">Ν.Π.Δ.Δ. ΠΑΝΕΠΙΣΤΗΜΙΑΚΟ ΓΕΝΙΚΟ ΝΟΣΟΚΟΜΕΙΟ ΘΕΣΣΑΛΟΝΙΚΗΣ «ΑΧΕΠΑ» </w:t>
      </w:r>
    </w:p>
    <w:p w14:paraId="52861CA3" w14:textId="77777777" w:rsidR="009C5B30" w:rsidRPr="00C3008E" w:rsidRDefault="009C5B30" w:rsidP="00AE558A">
      <w:pPr>
        <w:numPr>
          <w:ilvl w:val="0"/>
          <w:numId w:val="11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 w:rsidRPr="00C3008E">
        <w:rPr>
          <w:rFonts w:ascii="Segoe UI" w:hAnsi="Segoe UI" w:cs="Segoe UI"/>
          <w:b/>
          <w:bCs/>
          <w:sz w:val="22"/>
          <w:szCs w:val="22"/>
        </w:rPr>
        <w:t>Διεύθυνση:</w:t>
      </w:r>
      <w:r w:rsidRPr="00C3008E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C3008E">
        <w:rPr>
          <w:rFonts w:ascii="Segoe UI" w:hAnsi="Segoe UI" w:cs="Segoe UI"/>
          <w:sz w:val="22"/>
          <w:szCs w:val="22"/>
        </w:rPr>
        <w:t>Στ</w:t>
      </w:r>
      <w:r w:rsidR="00861E35" w:rsidRPr="00C3008E">
        <w:rPr>
          <w:rFonts w:ascii="Segoe UI" w:hAnsi="Segoe UI" w:cs="Segoe UI"/>
          <w:sz w:val="22"/>
          <w:szCs w:val="22"/>
        </w:rPr>
        <w:t>ί</w:t>
      </w:r>
      <w:r w:rsidRPr="00C3008E">
        <w:rPr>
          <w:rFonts w:ascii="Segoe UI" w:hAnsi="Segoe UI" w:cs="Segoe UI"/>
          <w:sz w:val="22"/>
          <w:szCs w:val="22"/>
        </w:rPr>
        <w:t>λπ</w:t>
      </w:r>
      <w:r w:rsidR="00861E35" w:rsidRPr="00C3008E">
        <w:rPr>
          <w:rFonts w:ascii="Segoe UI" w:hAnsi="Segoe UI" w:cs="Segoe UI"/>
          <w:sz w:val="22"/>
          <w:szCs w:val="22"/>
        </w:rPr>
        <w:t>ω</w:t>
      </w:r>
      <w:r w:rsidRPr="00C3008E">
        <w:rPr>
          <w:rFonts w:ascii="Segoe UI" w:hAnsi="Segoe UI" w:cs="Segoe UI"/>
          <w:sz w:val="22"/>
          <w:szCs w:val="22"/>
        </w:rPr>
        <w:t>νος</w:t>
      </w:r>
      <w:proofErr w:type="spellEnd"/>
      <w:r w:rsidRPr="00C3008E">
        <w:rPr>
          <w:rFonts w:ascii="Segoe UI" w:hAnsi="Segoe UI" w:cs="Segoe UI"/>
          <w:sz w:val="22"/>
          <w:szCs w:val="22"/>
        </w:rPr>
        <w:t xml:space="preserve"> Κυριακίδη 1, Τ.Κ. 546 36, Θεσσαλονίκη</w:t>
      </w:r>
    </w:p>
    <w:p w14:paraId="7E05893B" w14:textId="77777777" w:rsidR="009C5B30" w:rsidRPr="00C3008E" w:rsidRDefault="009C5B30" w:rsidP="00AE558A">
      <w:pPr>
        <w:numPr>
          <w:ilvl w:val="0"/>
          <w:numId w:val="11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  <w:lang w:val="en-US"/>
        </w:rPr>
      </w:pPr>
      <w:r w:rsidRPr="00C3008E">
        <w:rPr>
          <w:rFonts w:ascii="Segoe UI" w:hAnsi="Segoe UI" w:cs="Segoe UI"/>
          <w:b/>
          <w:bCs/>
          <w:sz w:val="22"/>
          <w:szCs w:val="22"/>
          <w:lang w:val="en-US"/>
        </w:rPr>
        <w:t>University General Hospital of Thessaloniki "AHEPA"</w:t>
      </w:r>
      <w:r w:rsidRPr="00C3008E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4555CB" w:rsidRPr="00C3008E">
        <w:rPr>
          <w:rFonts w:ascii="Segoe UI" w:hAnsi="Segoe UI" w:cs="Segoe UI"/>
          <w:sz w:val="22"/>
          <w:szCs w:val="22"/>
          <w:lang w:val="en-US"/>
        </w:rPr>
        <w:t>-</w:t>
      </w:r>
    </w:p>
    <w:p w14:paraId="356E8B7A" w14:textId="77777777" w:rsidR="00565E6D" w:rsidRPr="00C3008E" w:rsidRDefault="00565E6D" w:rsidP="00AE558A">
      <w:pPr>
        <w:rPr>
          <w:rFonts w:ascii="Segoe UI" w:hAnsi="Segoe UI" w:cs="Segoe UI"/>
          <w:sz w:val="22"/>
          <w:szCs w:val="22"/>
          <w:lang w:val="en-US"/>
        </w:rPr>
      </w:pPr>
    </w:p>
    <w:sectPr w:rsidR="00565E6D" w:rsidRPr="00C3008E" w:rsidSect="00836DE2">
      <w:headerReference w:type="default" r:id="rId11"/>
      <w:footerReference w:type="default" r:id="rId12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CBD5" w14:textId="77777777" w:rsidR="00ED2CD2" w:rsidRDefault="00ED2CD2" w:rsidP="00836DE2">
      <w:r>
        <w:separator/>
      </w:r>
    </w:p>
  </w:endnote>
  <w:endnote w:type="continuationSeparator" w:id="0">
    <w:p w14:paraId="69938B70" w14:textId="77777777" w:rsidR="00ED2CD2" w:rsidRDefault="00ED2CD2" w:rsidP="008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67A3B" w14:textId="77777777" w:rsidR="00F872A5" w:rsidRPr="0019673A" w:rsidRDefault="00F872A5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eastAsia="Tahoma" w:hAnsi="Arial" w:cs="Arial"/>
        <w:color w:val="808080"/>
        <w:sz w:val="16"/>
      </w:rPr>
    </w:pPr>
    <w:r w:rsidRPr="0019673A">
      <w:rPr>
        <w:rFonts w:ascii="Arial" w:eastAsia="Tahoma" w:hAnsi="Arial" w:cs="Arial"/>
        <w:color w:val="808080"/>
        <w:sz w:val="16"/>
      </w:rPr>
      <w:t xml:space="preserve">Στιλ. Κυριακίδη </w:t>
    </w:r>
    <w:proofErr w:type="spellStart"/>
    <w:r w:rsidRPr="0019673A">
      <w:rPr>
        <w:rFonts w:ascii="Arial" w:eastAsia="Tahoma" w:hAnsi="Arial" w:cs="Arial"/>
        <w:color w:val="808080"/>
        <w:sz w:val="16"/>
      </w:rPr>
      <w:t>αρ</w:t>
    </w:r>
    <w:proofErr w:type="spellEnd"/>
    <w:r w:rsidRPr="0019673A">
      <w:rPr>
        <w:rFonts w:ascii="Arial" w:eastAsia="Tahoma" w:hAnsi="Arial" w:cs="Arial"/>
        <w:color w:val="808080"/>
        <w:sz w:val="16"/>
      </w:rPr>
      <w:t xml:space="preserve">. </w:t>
    </w:r>
    <w:r w:rsidR="00D8400D" w:rsidRPr="0019673A">
      <w:rPr>
        <w:rFonts w:ascii="Arial" w:eastAsia="Tahoma" w:hAnsi="Arial" w:cs="Arial"/>
        <w:color w:val="808080"/>
        <w:sz w:val="16"/>
      </w:rPr>
      <w:t xml:space="preserve">1, 546 36 Θεσσαλονίκη, </w:t>
    </w:r>
    <w:proofErr w:type="spellStart"/>
    <w:r w:rsidR="009C12CE" w:rsidRPr="0019673A">
      <w:rPr>
        <w:rFonts w:ascii="Arial" w:eastAsia="Tahoma" w:hAnsi="Arial" w:cs="Arial"/>
        <w:color w:val="808080"/>
        <w:sz w:val="16"/>
      </w:rPr>
      <w:t>Τ</w:t>
    </w:r>
    <w:r w:rsidR="00D8400D" w:rsidRPr="0019673A">
      <w:rPr>
        <w:rFonts w:ascii="Arial" w:eastAsia="Tahoma" w:hAnsi="Arial" w:cs="Arial"/>
        <w:color w:val="808080"/>
        <w:sz w:val="16"/>
      </w:rPr>
      <w:t>ηλ</w:t>
    </w:r>
    <w:proofErr w:type="spellEnd"/>
    <w:r w:rsidR="00D8400D" w:rsidRPr="0019673A">
      <w:rPr>
        <w:rFonts w:ascii="Arial" w:eastAsia="Tahoma" w:hAnsi="Arial" w:cs="Arial"/>
        <w:color w:val="808080"/>
        <w:sz w:val="16"/>
      </w:rPr>
      <w:t>.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101, 231</w:t>
    </w:r>
    <w:r w:rsidR="00D8400D" w:rsidRPr="0019673A">
      <w:rPr>
        <w:rFonts w:ascii="Arial" w:eastAsia="Tahoma" w:hAnsi="Arial" w:cs="Arial"/>
        <w:color w:val="808080"/>
        <w:sz w:val="16"/>
      </w:rPr>
      <w:t>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3</w:t>
    </w:r>
    <w:r w:rsidR="00D8400D" w:rsidRPr="0019673A">
      <w:rPr>
        <w:rFonts w:ascii="Arial" w:eastAsia="Tahoma" w:hAnsi="Arial" w:cs="Arial"/>
        <w:color w:val="808080"/>
        <w:sz w:val="16"/>
      </w:rPr>
      <w:t>03</w:t>
    </w:r>
    <w:r w:rsidR="009C12CE" w:rsidRPr="0019673A">
      <w:rPr>
        <w:rFonts w:ascii="Arial" w:eastAsia="Tahoma" w:hAnsi="Arial" w:cs="Arial"/>
        <w:color w:val="808080"/>
        <w:sz w:val="16"/>
      </w:rPr>
      <w:t xml:space="preserve"> 102, Φαξ</w:t>
    </w:r>
    <w:r w:rsidR="00D8400D" w:rsidRPr="0019673A">
      <w:rPr>
        <w:rFonts w:ascii="Arial" w:eastAsia="Tahoma" w:hAnsi="Arial" w:cs="Arial"/>
        <w:color w:val="808080"/>
        <w:sz w:val="16"/>
      </w:rPr>
      <w:t>: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6B0BEC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096</w:t>
    </w:r>
  </w:p>
  <w:p w14:paraId="270BEA19" w14:textId="77777777" w:rsidR="00F872A5" w:rsidRPr="009C5B30" w:rsidRDefault="009C12CE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hAnsi="Arial" w:cs="Arial"/>
        <w:sz w:val="16"/>
        <w:szCs w:val="16"/>
      </w:rPr>
    </w:pPr>
    <w:r w:rsidRPr="0019673A">
      <w:rPr>
        <w:rFonts w:ascii="Arial" w:eastAsia="Tahoma" w:hAnsi="Arial" w:cs="Arial"/>
        <w:color w:val="808080"/>
        <w:sz w:val="16"/>
      </w:rPr>
      <w:t>Ιστοσελίδα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hyperlink r:id="rId1" w:history="1">
      <w:r w:rsidR="00F872A5" w:rsidRPr="0019673A">
        <w:rPr>
          <w:rStyle w:val="-"/>
          <w:rFonts w:ascii="Arial" w:eastAsia="Tahoma" w:hAnsi="Arial" w:cs="Arial"/>
          <w:sz w:val="16"/>
          <w:lang w:val="de-DE"/>
        </w:rPr>
        <w:t>www.ahepahosp.gr</w:t>
      </w:r>
    </w:hyperlink>
    <w:r w:rsidRPr="0019673A">
      <w:rPr>
        <w:rFonts w:ascii="Arial" w:eastAsia="Tahoma" w:hAnsi="Arial" w:cs="Arial"/>
        <w:color w:val="808080"/>
        <w:sz w:val="16"/>
        <w:lang w:val="de-DE"/>
      </w:rPr>
      <w:t xml:space="preserve">, </w:t>
    </w:r>
    <w:r w:rsidRPr="0019673A">
      <w:rPr>
        <w:rFonts w:ascii="Arial" w:eastAsia="Tahoma" w:hAnsi="Arial" w:cs="Arial"/>
        <w:color w:val="808080"/>
        <w:sz w:val="16"/>
      </w:rPr>
      <w:t>Ηλεκτρονικό Ταχυδρομείο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proofErr w:type="spellStart"/>
    <w:r w:rsidR="006B0BEC">
      <w:rPr>
        <w:rFonts w:ascii="Arial" w:eastAsia="Tahoma" w:hAnsi="Arial" w:cs="Arial"/>
        <w:sz w:val="16"/>
        <w:lang w:val="de-DE"/>
      </w:rPr>
      <w:t>ahepahos</w:t>
    </w:r>
    <w:proofErr w:type="spellEnd"/>
    <w:r w:rsidR="006B0BEC">
      <w:rPr>
        <w:rFonts w:ascii="Arial" w:eastAsia="Tahoma" w:hAnsi="Arial" w:cs="Arial"/>
        <w:sz w:val="16"/>
        <w:lang w:val="de-DE"/>
      </w:rPr>
      <w:t>@</w:t>
    </w:r>
    <w:r w:rsidR="006B0BEC">
      <w:rPr>
        <w:rFonts w:ascii="Arial" w:eastAsia="Tahoma" w:hAnsi="Arial" w:cs="Arial"/>
        <w:sz w:val="16"/>
        <w:lang w:val="en-US"/>
      </w:rPr>
      <w:t>n</w:t>
    </w:r>
    <w:r w:rsidR="006B0BEC" w:rsidRPr="009C5B30">
      <w:rPr>
        <w:rFonts w:ascii="Arial" w:eastAsia="Tahoma" w:hAnsi="Arial" w:cs="Arial"/>
        <w:sz w:val="16"/>
      </w:rPr>
      <w:t>3.</w:t>
    </w:r>
    <w:proofErr w:type="spellStart"/>
    <w:r w:rsidR="006B0BEC">
      <w:rPr>
        <w:rFonts w:ascii="Arial" w:eastAsia="Tahoma" w:hAnsi="Arial" w:cs="Arial"/>
        <w:sz w:val="16"/>
        <w:lang w:val="en-US"/>
      </w:rPr>
      <w:t>syzefxis</w:t>
    </w:r>
    <w:proofErr w:type="spellEnd"/>
    <w:r w:rsidR="006B0BEC" w:rsidRPr="009C5B30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gov</w:t>
    </w:r>
    <w:r w:rsidR="006B0BEC" w:rsidRPr="009C5B30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gr</w:t>
    </w:r>
  </w:p>
  <w:p w14:paraId="0F20918F" w14:textId="77777777" w:rsidR="00F872A5" w:rsidRPr="0019673A" w:rsidRDefault="00ED2CD2" w:rsidP="00563821">
    <w:pPr>
      <w:pStyle w:val="a4"/>
      <w:tabs>
        <w:tab w:val="clear" w:pos="8306"/>
        <w:tab w:val="center" w:pos="8647"/>
        <w:tab w:val="right" w:pos="9214"/>
      </w:tabs>
      <w:ind w:firstLine="2880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7318193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295134528"/>
            <w:docPartObj>
              <w:docPartGallery w:val="Page Numbers (Top of Page)"/>
              <w:docPartUnique/>
            </w:docPartObj>
          </w:sdtPr>
          <w:sdtEndPr/>
          <w:sdtContent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Σελίδα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PAGE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 από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NUMPAGES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7D61A" w14:textId="77777777" w:rsidR="00ED2CD2" w:rsidRDefault="00ED2CD2" w:rsidP="00836DE2">
      <w:r>
        <w:separator/>
      </w:r>
    </w:p>
  </w:footnote>
  <w:footnote w:type="continuationSeparator" w:id="0">
    <w:p w14:paraId="4313304F" w14:textId="77777777" w:rsidR="00ED2CD2" w:rsidRDefault="00ED2CD2" w:rsidP="0083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9AA0B" w14:textId="77777777" w:rsidR="00F872A5" w:rsidRPr="0019673A" w:rsidRDefault="00F872A5" w:rsidP="00824FD2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0" allowOverlap="1" wp14:anchorId="3F1978DD" wp14:editId="4F3E943F">
          <wp:simplePos x="0" y="0"/>
          <wp:positionH relativeFrom="column">
            <wp:posOffset>-189230</wp:posOffset>
          </wp:positionH>
          <wp:positionV relativeFrom="paragraph">
            <wp:posOffset>-92075</wp:posOffset>
          </wp:positionV>
          <wp:extent cx="775335" cy="763270"/>
          <wp:effectExtent l="0" t="0" r="0" b="0"/>
          <wp:wrapSquare wrapText="bothSides"/>
          <wp:docPr id="9" name="Εικόνα 9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3A">
      <w:rPr>
        <w:rFonts w:ascii="Arial" w:hAnsi="Arial" w:cs="Arial"/>
        <w:bCs/>
        <w:color w:val="000000"/>
        <w:sz w:val="18"/>
        <w:szCs w:val="18"/>
      </w:rPr>
      <w:t>ΕΛΛΗΝΙΚΗ ΔΗΜΟΚΡΑΤΙΑ</w:t>
    </w:r>
  </w:p>
  <w:p w14:paraId="292D1CF9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color w:val="000000"/>
        <w:sz w:val="18"/>
        <w:szCs w:val="18"/>
      </w:rPr>
      <w:t>ΥΠΟΥΡΓΕΙΟ ΥΓΕΙΑΣ</w:t>
    </w:r>
  </w:p>
  <w:p w14:paraId="42BD400B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sz w:val="18"/>
        <w:szCs w:val="18"/>
        <w:u w:val="single"/>
      </w:rPr>
    </w:pPr>
    <w:r w:rsidRPr="0019673A">
      <w:rPr>
        <w:rFonts w:ascii="Arial" w:hAnsi="Arial" w:cs="Arial"/>
        <w:sz w:val="18"/>
        <w:szCs w:val="18"/>
        <w:u w:val="single"/>
      </w:rPr>
      <w:t>ΔΙΑΣΥΝΔΕΟΜΕΝΑ ΝΟΣΟΚΟΜΕΙΑ</w:t>
    </w:r>
  </w:p>
  <w:p w14:paraId="714EB9B0" w14:textId="77777777" w:rsidR="00F872A5" w:rsidRPr="0019673A" w:rsidRDefault="00F872A5" w:rsidP="008712B2">
    <w:pPr>
      <w:pStyle w:val="3"/>
      <w:rPr>
        <w:spacing w:val="60"/>
        <w:sz w:val="18"/>
        <w:szCs w:val="18"/>
      </w:rPr>
    </w:pPr>
    <w:r w:rsidRPr="0019673A">
      <w:rPr>
        <w:sz w:val="18"/>
        <w:szCs w:val="18"/>
      </w:rPr>
      <w:t>ΠΑΝΕΠΙΣΤΗΜΙΑΚΟ ΓΕΝΙΚΟ ΝΟΣΟΚΟΜΕΙΟ ΘΕΣΣΑΛΟΝΙΚΗΣ ΑΧΕΠΑ</w:t>
    </w:r>
  </w:p>
  <w:p w14:paraId="74369104" w14:textId="77777777" w:rsidR="00F872A5" w:rsidRPr="008712B2" w:rsidRDefault="00F872A5" w:rsidP="008712B2">
    <w:pPr>
      <w:pBdr>
        <w:bottom w:val="single" w:sz="4" w:space="1" w:color="auto"/>
      </w:pBdr>
      <w:jc w:val="center"/>
      <w:rPr>
        <w:rFonts w:ascii="Verdana" w:hAnsi="Verdana"/>
      </w:rPr>
    </w:pPr>
    <w:r w:rsidRPr="0019673A">
      <w:rPr>
        <w:rFonts w:ascii="Arial" w:hAnsi="Arial" w:cs="Arial"/>
        <w:bCs/>
        <w:sz w:val="18"/>
        <w:szCs w:val="18"/>
      </w:rPr>
      <w:t>ΝΟΣΟΚΟΜΕΙΟ ΕΙΔΙΚΩΝ ΠΑΘΗΣΕΩΝ ΘΕΣΣΑΛΟΝΙΚΗΣ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5D8E"/>
    <w:multiLevelType w:val="hybridMultilevel"/>
    <w:tmpl w:val="A9280A74"/>
    <w:lvl w:ilvl="0" w:tplc="56EAC7CE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9F128F"/>
    <w:multiLevelType w:val="hybridMultilevel"/>
    <w:tmpl w:val="5CFCAFBC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7695"/>
    <w:multiLevelType w:val="multilevel"/>
    <w:tmpl w:val="2B14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4B3F"/>
    <w:multiLevelType w:val="hybridMultilevel"/>
    <w:tmpl w:val="E23CDD96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97BC8"/>
    <w:multiLevelType w:val="multilevel"/>
    <w:tmpl w:val="DEE4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A17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D6C9D"/>
    <w:multiLevelType w:val="hybridMultilevel"/>
    <w:tmpl w:val="11C07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718C"/>
    <w:multiLevelType w:val="hybridMultilevel"/>
    <w:tmpl w:val="B30C820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738E"/>
    <w:multiLevelType w:val="multilevel"/>
    <w:tmpl w:val="DBD6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B16D9"/>
    <w:multiLevelType w:val="hybridMultilevel"/>
    <w:tmpl w:val="A904719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717B"/>
    <w:multiLevelType w:val="multilevel"/>
    <w:tmpl w:val="918A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341F7B"/>
    <w:multiLevelType w:val="hybridMultilevel"/>
    <w:tmpl w:val="0B40D9F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62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E4B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9B77F9"/>
    <w:multiLevelType w:val="hybridMultilevel"/>
    <w:tmpl w:val="4D02DB02"/>
    <w:lvl w:ilvl="0" w:tplc="5B1CDA1A">
      <w:start w:val="1"/>
      <w:numFmt w:val="decimal"/>
      <w:lvlText w:val="%1."/>
      <w:lvlJc w:val="left"/>
      <w:pPr>
        <w:ind w:left="142" w:hanging="20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1"/>
        <w:sz w:val="21"/>
        <w:szCs w:val="21"/>
        <w:lang w:val="el-GR" w:eastAsia="en-US" w:bidi="ar-SA"/>
      </w:rPr>
    </w:lvl>
    <w:lvl w:ilvl="1" w:tplc="D7EC1AF2">
      <w:numFmt w:val="bullet"/>
      <w:lvlText w:val="•"/>
      <w:lvlJc w:val="left"/>
      <w:pPr>
        <w:ind w:left="1089" w:hanging="208"/>
      </w:pPr>
      <w:rPr>
        <w:rFonts w:hint="default"/>
        <w:lang w:val="el-GR" w:eastAsia="en-US" w:bidi="ar-SA"/>
      </w:rPr>
    </w:lvl>
    <w:lvl w:ilvl="2" w:tplc="23C6C21E">
      <w:numFmt w:val="bullet"/>
      <w:lvlText w:val="•"/>
      <w:lvlJc w:val="left"/>
      <w:pPr>
        <w:ind w:left="2039" w:hanging="208"/>
      </w:pPr>
      <w:rPr>
        <w:rFonts w:hint="default"/>
        <w:lang w:val="el-GR" w:eastAsia="en-US" w:bidi="ar-SA"/>
      </w:rPr>
    </w:lvl>
    <w:lvl w:ilvl="3" w:tplc="8FA8A6FE">
      <w:numFmt w:val="bullet"/>
      <w:lvlText w:val="•"/>
      <w:lvlJc w:val="left"/>
      <w:pPr>
        <w:ind w:left="2989" w:hanging="208"/>
      </w:pPr>
      <w:rPr>
        <w:rFonts w:hint="default"/>
        <w:lang w:val="el-GR" w:eastAsia="en-US" w:bidi="ar-SA"/>
      </w:rPr>
    </w:lvl>
    <w:lvl w:ilvl="4" w:tplc="09BCBE1E">
      <w:numFmt w:val="bullet"/>
      <w:lvlText w:val="•"/>
      <w:lvlJc w:val="left"/>
      <w:pPr>
        <w:ind w:left="3939" w:hanging="208"/>
      </w:pPr>
      <w:rPr>
        <w:rFonts w:hint="default"/>
        <w:lang w:val="el-GR" w:eastAsia="en-US" w:bidi="ar-SA"/>
      </w:rPr>
    </w:lvl>
    <w:lvl w:ilvl="5" w:tplc="3D6CBD18">
      <w:numFmt w:val="bullet"/>
      <w:lvlText w:val="•"/>
      <w:lvlJc w:val="left"/>
      <w:pPr>
        <w:ind w:left="4889" w:hanging="208"/>
      </w:pPr>
      <w:rPr>
        <w:rFonts w:hint="default"/>
        <w:lang w:val="el-GR" w:eastAsia="en-US" w:bidi="ar-SA"/>
      </w:rPr>
    </w:lvl>
    <w:lvl w:ilvl="6" w:tplc="C7FE0C4C">
      <w:numFmt w:val="bullet"/>
      <w:lvlText w:val="•"/>
      <w:lvlJc w:val="left"/>
      <w:pPr>
        <w:ind w:left="5839" w:hanging="208"/>
      </w:pPr>
      <w:rPr>
        <w:rFonts w:hint="default"/>
        <w:lang w:val="el-GR" w:eastAsia="en-US" w:bidi="ar-SA"/>
      </w:rPr>
    </w:lvl>
    <w:lvl w:ilvl="7" w:tplc="2A2AD658">
      <w:numFmt w:val="bullet"/>
      <w:lvlText w:val="•"/>
      <w:lvlJc w:val="left"/>
      <w:pPr>
        <w:ind w:left="6789" w:hanging="208"/>
      </w:pPr>
      <w:rPr>
        <w:rFonts w:hint="default"/>
        <w:lang w:val="el-GR" w:eastAsia="en-US" w:bidi="ar-SA"/>
      </w:rPr>
    </w:lvl>
    <w:lvl w:ilvl="8" w:tplc="9F0E62F0">
      <w:numFmt w:val="bullet"/>
      <w:lvlText w:val="•"/>
      <w:lvlJc w:val="left"/>
      <w:pPr>
        <w:ind w:left="7739" w:hanging="208"/>
      </w:pPr>
      <w:rPr>
        <w:rFonts w:hint="default"/>
        <w:lang w:val="el-GR" w:eastAsia="en-US" w:bidi="ar-SA"/>
      </w:rPr>
    </w:lvl>
  </w:abstractNum>
  <w:abstractNum w:abstractNumId="15" w15:restartNumberingAfterBreak="0">
    <w:nsid w:val="6A6E4318"/>
    <w:multiLevelType w:val="hybridMultilevel"/>
    <w:tmpl w:val="7E1EBD2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9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70B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6A34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401C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C63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12"/>
  </w:num>
  <w:num w:numId="14">
    <w:abstractNumId w:val="5"/>
  </w:num>
  <w:num w:numId="15">
    <w:abstractNumId w:val="16"/>
  </w:num>
  <w:num w:numId="16">
    <w:abstractNumId w:val="19"/>
  </w:num>
  <w:num w:numId="17">
    <w:abstractNumId w:val="17"/>
  </w:num>
  <w:num w:numId="18">
    <w:abstractNumId w:val="18"/>
  </w:num>
  <w:num w:numId="19">
    <w:abstractNumId w:val="13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30"/>
    <w:rsid w:val="0002268F"/>
    <w:rsid w:val="000809B1"/>
    <w:rsid w:val="00082F3B"/>
    <w:rsid w:val="000D79C6"/>
    <w:rsid w:val="00110FFD"/>
    <w:rsid w:val="001251F3"/>
    <w:rsid w:val="0012743B"/>
    <w:rsid w:val="00143FC7"/>
    <w:rsid w:val="00152148"/>
    <w:rsid w:val="00160AC1"/>
    <w:rsid w:val="00164A06"/>
    <w:rsid w:val="0017022D"/>
    <w:rsid w:val="0018019A"/>
    <w:rsid w:val="0018432E"/>
    <w:rsid w:val="00184B5F"/>
    <w:rsid w:val="0019673A"/>
    <w:rsid w:val="001A4375"/>
    <w:rsid w:val="001B450D"/>
    <w:rsid w:val="001B7738"/>
    <w:rsid w:val="001C76EC"/>
    <w:rsid w:val="001D78AA"/>
    <w:rsid w:val="001F0619"/>
    <w:rsid w:val="00214FA7"/>
    <w:rsid w:val="00255039"/>
    <w:rsid w:val="00255BA4"/>
    <w:rsid w:val="003238A6"/>
    <w:rsid w:val="003452F8"/>
    <w:rsid w:val="003473A7"/>
    <w:rsid w:val="0035275D"/>
    <w:rsid w:val="00361DE0"/>
    <w:rsid w:val="00364C29"/>
    <w:rsid w:val="00381327"/>
    <w:rsid w:val="004262C2"/>
    <w:rsid w:val="004555CB"/>
    <w:rsid w:val="0047122C"/>
    <w:rsid w:val="004A27E0"/>
    <w:rsid w:val="005306B9"/>
    <w:rsid w:val="00536D01"/>
    <w:rsid w:val="005406C5"/>
    <w:rsid w:val="00563821"/>
    <w:rsid w:val="00565E6D"/>
    <w:rsid w:val="005A11E3"/>
    <w:rsid w:val="005D761B"/>
    <w:rsid w:val="005F53CF"/>
    <w:rsid w:val="00611BB8"/>
    <w:rsid w:val="006121DD"/>
    <w:rsid w:val="00612A7D"/>
    <w:rsid w:val="00633204"/>
    <w:rsid w:val="00675E22"/>
    <w:rsid w:val="00683750"/>
    <w:rsid w:val="0069150D"/>
    <w:rsid w:val="006B0BEC"/>
    <w:rsid w:val="006C3282"/>
    <w:rsid w:val="006F2EB7"/>
    <w:rsid w:val="006F77D6"/>
    <w:rsid w:val="00702CE8"/>
    <w:rsid w:val="00715917"/>
    <w:rsid w:val="007241E8"/>
    <w:rsid w:val="00731464"/>
    <w:rsid w:val="00773CB7"/>
    <w:rsid w:val="0078598F"/>
    <w:rsid w:val="00803860"/>
    <w:rsid w:val="00817D81"/>
    <w:rsid w:val="00824FD2"/>
    <w:rsid w:val="00836DE2"/>
    <w:rsid w:val="00861E35"/>
    <w:rsid w:val="008712B2"/>
    <w:rsid w:val="008762BF"/>
    <w:rsid w:val="008C7DB6"/>
    <w:rsid w:val="008F7080"/>
    <w:rsid w:val="009014E0"/>
    <w:rsid w:val="00907C9B"/>
    <w:rsid w:val="009371B6"/>
    <w:rsid w:val="00952BB1"/>
    <w:rsid w:val="00953936"/>
    <w:rsid w:val="00975366"/>
    <w:rsid w:val="009B2049"/>
    <w:rsid w:val="009C12CE"/>
    <w:rsid w:val="009C5B30"/>
    <w:rsid w:val="009D0B03"/>
    <w:rsid w:val="00A02038"/>
    <w:rsid w:val="00A25EB6"/>
    <w:rsid w:val="00A31230"/>
    <w:rsid w:val="00A67394"/>
    <w:rsid w:val="00A80DC6"/>
    <w:rsid w:val="00AB2AD0"/>
    <w:rsid w:val="00AC5895"/>
    <w:rsid w:val="00AC7400"/>
    <w:rsid w:val="00AD1292"/>
    <w:rsid w:val="00AE558A"/>
    <w:rsid w:val="00AF65B1"/>
    <w:rsid w:val="00AF7CB7"/>
    <w:rsid w:val="00B30215"/>
    <w:rsid w:val="00B575A4"/>
    <w:rsid w:val="00B61556"/>
    <w:rsid w:val="00B6316D"/>
    <w:rsid w:val="00B66D09"/>
    <w:rsid w:val="00B926DE"/>
    <w:rsid w:val="00BA7A4B"/>
    <w:rsid w:val="00BC5568"/>
    <w:rsid w:val="00BF7AA9"/>
    <w:rsid w:val="00C13EB4"/>
    <w:rsid w:val="00C232F6"/>
    <w:rsid w:val="00C3008E"/>
    <w:rsid w:val="00C44D16"/>
    <w:rsid w:val="00C62FBE"/>
    <w:rsid w:val="00C64334"/>
    <w:rsid w:val="00CA2641"/>
    <w:rsid w:val="00CD13C9"/>
    <w:rsid w:val="00CE6479"/>
    <w:rsid w:val="00CE7635"/>
    <w:rsid w:val="00CF0CD6"/>
    <w:rsid w:val="00CF5ABC"/>
    <w:rsid w:val="00D00A57"/>
    <w:rsid w:val="00D07A56"/>
    <w:rsid w:val="00D3575A"/>
    <w:rsid w:val="00D52E87"/>
    <w:rsid w:val="00D5344F"/>
    <w:rsid w:val="00D80AE1"/>
    <w:rsid w:val="00D823CA"/>
    <w:rsid w:val="00D8400D"/>
    <w:rsid w:val="00DC2194"/>
    <w:rsid w:val="00DE5FEE"/>
    <w:rsid w:val="00E033AB"/>
    <w:rsid w:val="00E05A73"/>
    <w:rsid w:val="00E160DC"/>
    <w:rsid w:val="00E32E07"/>
    <w:rsid w:val="00E47335"/>
    <w:rsid w:val="00E5727E"/>
    <w:rsid w:val="00E760E5"/>
    <w:rsid w:val="00E932C8"/>
    <w:rsid w:val="00EA01C9"/>
    <w:rsid w:val="00EA22E6"/>
    <w:rsid w:val="00EA2385"/>
    <w:rsid w:val="00ED2CD2"/>
    <w:rsid w:val="00F31BB2"/>
    <w:rsid w:val="00F47921"/>
    <w:rsid w:val="00F747C6"/>
    <w:rsid w:val="00F80DB7"/>
    <w:rsid w:val="00F86A90"/>
    <w:rsid w:val="00F872A5"/>
    <w:rsid w:val="00F976BA"/>
    <w:rsid w:val="00FB6339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C15FD"/>
  <w15:docId w15:val="{6DE7946E-CBBD-46A5-838D-7A5D8D5F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qFormat/>
    <w:rsid w:val="008712B2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150D"/>
    <w:pPr>
      <w:keepNext/>
      <w:keepLines/>
      <w:spacing w:before="80" w:after="40" w:line="276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36DE2"/>
  </w:style>
  <w:style w:type="paragraph" w:styleId="a4">
    <w:name w:val="footer"/>
    <w:basedOn w:val="a"/>
    <w:link w:val="Char0"/>
    <w:uiPriority w:val="99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36DE2"/>
  </w:style>
  <w:style w:type="character" w:styleId="-">
    <w:name w:val="Hyperlink"/>
    <w:rsid w:val="009014E0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8712B2"/>
    <w:rPr>
      <w:rFonts w:ascii="Arial" w:eastAsia="Times New Roman" w:hAnsi="Arial" w:cs="Arial"/>
      <w:b/>
      <w:bCs/>
      <w:color w:val="000000"/>
      <w:sz w:val="20"/>
      <w:szCs w:val="24"/>
      <w:lang w:eastAsia="el-GR"/>
    </w:rPr>
  </w:style>
  <w:style w:type="table" w:styleId="a5">
    <w:name w:val="Table Grid"/>
    <w:basedOn w:val="a1"/>
    <w:uiPriority w:val="59"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D3575A"/>
    <w:pPr>
      <w:ind w:left="720"/>
      <w:contextualSpacing/>
    </w:pPr>
  </w:style>
  <w:style w:type="paragraph" w:styleId="a7">
    <w:name w:val="Body Text Indent"/>
    <w:basedOn w:val="a"/>
    <w:link w:val="Char1"/>
    <w:unhideWhenUsed/>
    <w:rsid w:val="00BC5568"/>
    <w:pPr>
      <w:spacing w:after="120"/>
      <w:ind w:left="283"/>
      <w:jc w:val="left"/>
    </w:pPr>
  </w:style>
  <w:style w:type="character" w:customStyle="1" w:styleId="Char1">
    <w:name w:val="Σώμα κείμενου με εσοχή Char"/>
    <w:basedOn w:val="a0"/>
    <w:link w:val="a7"/>
    <w:rsid w:val="00BC556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EA238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A2385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9150D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eastAsia="el-GR"/>
      <w14:ligatures w14:val="standardContextual"/>
    </w:rPr>
  </w:style>
  <w:style w:type="paragraph" w:styleId="Web">
    <w:name w:val="Normal (Web)"/>
    <w:basedOn w:val="a"/>
    <w:uiPriority w:val="99"/>
    <w:unhideWhenUsed/>
    <w:rsid w:val="0069150D"/>
    <w:pPr>
      <w:spacing w:before="100" w:beforeAutospacing="1" w:after="100" w:afterAutospacing="1"/>
      <w:jc w:val="left"/>
    </w:pPr>
    <w:rPr>
      <w:rFonts w:eastAsiaTheme="minorEastAsia"/>
    </w:rPr>
  </w:style>
  <w:style w:type="character" w:styleId="a9">
    <w:name w:val="Unresolved Mention"/>
    <w:basedOn w:val="a0"/>
    <w:uiPriority w:val="99"/>
    <w:semiHidden/>
    <w:unhideWhenUsed/>
    <w:rsid w:val="00611BB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332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trials@ahepahosp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linicaltrials@ahepahosp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hepa@ahepahosp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hepahos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n_studies\Desktop\&#928;&#929;&#927;&#932;&#933;&#928;&#927;%20&#916;&#921;&#927;&#921;&#922;&#919;&#931;&#919;&#931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4261-FF0A-4D29-8089-1A570761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ΔΙΟΙΚΗΣΗΣ.dotx</Template>
  <TotalTime>48</TotalTime>
  <Pages>3</Pages>
  <Words>952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ClinicalStudies</dc:creator>
  <cp:lastModifiedBy>ClinicalStudies</cp:lastModifiedBy>
  <cp:revision>13</cp:revision>
  <cp:lastPrinted>2026-03-10T10:08:00Z</cp:lastPrinted>
  <dcterms:created xsi:type="dcterms:W3CDTF">2026-02-13T12:11:00Z</dcterms:created>
  <dcterms:modified xsi:type="dcterms:W3CDTF">2026-03-18T09:24:00Z</dcterms:modified>
</cp:coreProperties>
</file>